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141E4" w14:textId="488F9E0D" w:rsidR="0025728E" w:rsidRPr="00CF4BE5" w:rsidRDefault="006C54BE">
      <w:pPr>
        <w:jc w:val="center"/>
        <w:rPr>
          <w:rFonts w:asciiTheme="majorHAnsi" w:hAnsiTheme="majorHAnsi"/>
          <w:caps/>
          <w:sz w:val="40"/>
          <w:szCs w:val="40"/>
          <w:lang w:val="en-US"/>
        </w:rPr>
      </w:pPr>
      <w:r w:rsidRPr="00CF4BE5">
        <w:rPr>
          <w:rFonts w:asciiTheme="majorHAnsi" w:hAnsiTheme="majorHAnsi"/>
          <w:b/>
          <w:caps/>
          <w:sz w:val="40"/>
          <w:szCs w:val="40"/>
          <w:lang w:val="en-US"/>
        </w:rPr>
        <w:t>NON DISCLOSURE AGREEMENT</w:t>
      </w:r>
    </w:p>
    <w:p w14:paraId="17C988F2" w14:textId="1E0BF6FA" w:rsidR="0025728E" w:rsidRPr="006C54BE" w:rsidRDefault="006C54BE">
      <w:pPr>
        <w:jc w:val="center"/>
        <w:rPr>
          <w:rFonts w:asciiTheme="majorHAnsi" w:hAnsiTheme="majorHAnsi"/>
          <w:sz w:val="22"/>
          <w:szCs w:val="22"/>
          <w:lang w:val="en-US"/>
        </w:rPr>
      </w:pPr>
      <w:r w:rsidRPr="006C54BE">
        <w:rPr>
          <w:rFonts w:asciiTheme="majorHAnsi" w:hAnsiTheme="majorHAnsi"/>
          <w:sz w:val="22"/>
          <w:szCs w:val="22"/>
          <w:lang w:val="en-US"/>
        </w:rPr>
        <w:t xml:space="preserve">Hereinafter referred to as the </w:t>
      </w:r>
      <w:r w:rsidR="000C7C69" w:rsidRPr="006C54BE">
        <w:rPr>
          <w:rFonts w:asciiTheme="majorHAnsi" w:hAnsiTheme="majorHAnsi"/>
          <w:sz w:val="22"/>
          <w:szCs w:val="22"/>
          <w:lang w:val="en-US"/>
        </w:rPr>
        <w:t>« </w:t>
      </w:r>
      <w:r w:rsidR="001A7688" w:rsidRPr="006C54BE">
        <w:rPr>
          <w:rFonts w:asciiTheme="majorHAnsi" w:hAnsiTheme="majorHAnsi"/>
          <w:sz w:val="22"/>
          <w:szCs w:val="22"/>
          <w:lang w:val="en-US"/>
        </w:rPr>
        <w:t>A</w:t>
      </w:r>
      <w:r w:rsidRPr="006C54BE">
        <w:rPr>
          <w:rFonts w:asciiTheme="majorHAnsi" w:hAnsiTheme="majorHAnsi"/>
          <w:sz w:val="22"/>
          <w:szCs w:val="22"/>
          <w:lang w:val="en-US"/>
        </w:rPr>
        <w:t>greement</w:t>
      </w:r>
      <w:r w:rsidR="000C7C69" w:rsidRPr="006C54BE">
        <w:rPr>
          <w:rFonts w:asciiTheme="majorHAnsi" w:hAnsiTheme="majorHAnsi"/>
          <w:sz w:val="22"/>
          <w:szCs w:val="22"/>
          <w:lang w:val="en-US"/>
        </w:rPr>
        <w:t> »</w:t>
      </w:r>
    </w:p>
    <w:p w14:paraId="29975979" w14:textId="77777777" w:rsidR="00F92398" w:rsidRPr="006C54BE" w:rsidRDefault="00F92398">
      <w:pPr>
        <w:jc w:val="center"/>
        <w:rPr>
          <w:rFonts w:asciiTheme="majorHAnsi" w:hAnsiTheme="majorHAnsi"/>
          <w:b/>
          <w:bCs/>
          <w:szCs w:val="24"/>
          <w:lang w:val="en-US"/>
        </w:rPr>
      </w:pPr>
    </w:p>
    <w:p w14:paraId="2E503B38" w14:textId="76DA833E" w:rsidR="0025728E" w:rsidRPr="00BA1CBC" w:rsidRDefault="0066718B" w:rsidP="00B770C6">
      <w:pPr>
        <w:rPr>
          <w:rFonts w:asciiTheme="majorHAnsi" w:hAnsiTheme="majorHAnsi"/>
          <w:b/>
          <w:bCs/>
          <w:szCs w:val="24"/>
          <w:lang w:val="en-US"/>
        </w:rPr>
      </w:pPr>
      <w:r w:rsidRPr="00BA1CBC">
        <w:rPr>
          <w:rFonts w:asciiTheme="majorHAnsi" w:hAnsiTheme="majorHAnsi"/>
          <w:b/>
          <w:bCs/>
          <w:szCs w:val="24"/>
          <w:lang w:val="en-US"/>
        </w:rPr>
        <w:t>BETWEEN</w:t>
      </w:r>
    </w:p>
    <w:p w14:paraId="56FC9907" w14:textId="77777777" w:rsidR="0025728E" w:rsidRPr="00BA1CBC" w:rsidRDefault="0025728E" w:rsidP="00B770C6">
      <w:pPr>
        <w:rPr>
          <w:rFonts w:asciiTheme="majorHAnsi" w:hAnsiTheme="majorHAnsi"/>
          <w:sz w:val="22"/>
          <w:szCs w:val="22"/>
          <w:lang w:val="en-US"/>
        </w:rPr>
      </w:pPr>
    </w:p>
    <w:p w14:paraId="33877889" w14:textId="729631E7" w:rsidR="0025728E" w:rsidRPr="00BA1CBC" w:rsidRDefault="000E0B77" w:rsidP="00B770C6">
      <w:pPr>
        <w:rPr>
          <w:rFonts w:asciiTheme="majorHAnsi" w:hAnsiTheme="majorHAnsi"/>
          <w:b/>
          <w:bCs/>
          <w:sz w:val="22"/>
          <w:szCs w:val="22"/>
          <w:lang w:val="en-US"/>
        </w:rPr>
      </w:pPr>
      <w:permStart w:id="347241917" w:edGrp="everyone"/>
      <w:r w:rsidRPr="00BA1CBC">
        <w:rPr>
          <w:rFonts w:asciiTheme="majorHAnsi" w:hAnsiTheme="majorHAnsi"/>
          <w:bCs/>
          <w:sz w:val="22"/>
          <w:szCs w:val="22"/>
          <w:highlight w:val="lightGray"/>
          <w:lang w:val="en-US"/>
        </w:rPr>
        <w:t>……………………………</w:t>
      </w:r>
      <w:r w:rsidR="00BA1CBC">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00BB403D">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2451FF6"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60E81CBF"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B08D114"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55D8F832"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ermEnd w:id="347241917"/>
    <w:p w14:paraId="05F75FA2" w14:textId="534D418F" w:rsidR="0070547E" w:rsidRPr="00795A48" w:rsidRDefault="0066718B" w:rsidP="00B770C6">
      <w:pPr>
        <w:rPr>
          <w:rFonts w:asciiTheme="majorHAnsi" w:hAnsiTheme="majorHAnsi"/>
          <w:bCs/>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795A48">
        <w:rPr>
          <w:rFonts w:asciiTheme="majorHAnsi" w:hAnsiTheme="majorHAnsi"/>
          <w:bCs/>
          <w:sz w:val="22"/>
          <w:szCs w:val="22"/>
          <w:lang w:val="en-US"/>
        </w:rPr>
        <w:t>« </w:t>
      </w:r>
      <w:r w:rsidRPr="00795A48">
        <w:rPr>
          <w:rFonts w:asciiTheme="majorHAnsi" w:hAnsiTheme="majorHAnsi"/>
          <w:bCs/>
          <w:sz w:val="22"/>
          <w:szCs w:val="22"/>
          <w:lang w:val="en-US"/>
        </w:rPr>
        <w:t xml:space="preserve">the </w:t>
      </w:r>
      <w:r w:rsidR="00BB403D">
        <w:rPr>
          <w:rFonts w:asciiTheme="majorHAnsi" w:hAnsiTheme="majorHAnsi"/>
          <w:bCs/>
          <w:sz w:val="22"/>
          <w:szCs w:val="22"/>
          <w:lang w:val="en-US"/>
        </w:rPr>
        <w:t>Partner</w:t>
      </w:r>
      <w:r w:rsidR="000C7C69" w:rsidRPr="00795A48">
        <w:rPr>
          <w:rFonts w:asciiTheme="majorHAnsi" w:hAnsiTheme="majorHAnsi"/>
          <w:bCs/>
          <w:sz w:val="22"/>
          <w:szCs w:val="22"/>
          <w:lang w:val="en-US"/>
        </w:rPr>
        <w:t> »</w:t>
      </w:r>
    </w:p>
    <w:p w14:paraId="7E1C821F" w14:textId="77777777" w:rsidR="0025728E" w:rsidRPr="00795A48" w:rsidRDefault="0025728E" w:rsidP="00B770C6">
      <w:pPr>
        <w:rPr>
          <w:rFonts w:asciiTheme="majorHAnsi" w:hAnsiTheme="majorHAnsi"/>
          <w:sz w:val="22"/>
          <w:szCs w:val="22"/>
          <w:lang w:val="en-US"/>
        </w:rPr>
      </w:pPr>
    </w:p>
    <w:p w14:paraId="26B8C8EA" w14:textId="77777777" w:rsidR="0025728E" w:rsidRPr="00C85C7C" w:rsidRDefault="001A7688" w:rsidP="00B770C6">
      <w:pPr>
        <w:rPr>
          <w:rFonts w:asciiTheme="majorHAnsi" w:hAnsiTheme="majorHAnsi"/>
          <w:b/>
          <w:bCs/>
          <w:szCs w:val="24"/>
          <w:lang w:val="en-US"/>
        </w:rPr>
      </w:pPr>
      <w:r w:rsidRPr="00C85C7C">
        <w:rPr>
          <w:rFonts w:asciiTheme="majorHAnsi" w:hAnsiTheme="majorHAnsi"/>
          <w:b/>
          <w:bCs/>
          <w:szCs w:val="24"/>
          <w:lang w:val="en-US"/>
        </w:rPr>
        <w:t>ET</w:t>
      </w:r>
    </w:p>
    <w:p w14:paraId="1A0070FB" w14:textId="77777777" w:rsidR="00E33A04" w:rsidRPr="00C85C7C" w:rsidRDefault="00E33A04" w:rsidP="00B770C6">
      <w:pPr>
        <w:rPr>
          <w:rFonts w:asciiTheme="majorHAnsi" w:hAnsiTheme="majorHAnsi"/>
          <w:b/>
          <w:bCs/>
          <w:sz w:val="22"/>
          <w:szCs w:val="22"/>
          <w:lang w:val="en-US"/>
        </w:rPr>
      </w:pPr>
    </w:p>
    <w:p w14:paraId="1DFB1AF6" w14:textId="02A69C8D" w:rsidR="00B1108C" w:rsidRPr="00C85C7C" w:rsidRDefault="00B1108C" w:rsidP="00B770C6">
      <w:pPr>
        <w:rPr>
          <w:rFonts w:asciiTheme="majorHAnsi" w:hAnsiTheme="majorHAnsi"/>
          <w:b/>
          <w:caps/>
          <w:sz w:val="22"/>
          <w:szCs w:val="22"/>
          <w:lang w:val="en-US"/>
        </w:rPr>
      </w:pPr>
      <w:r w:rsidRPr="00C85C7C">
        <w:rPr>
          <w:rFonts w:asciiTheme="majorHAnsi" w:hAnsiTheme="majorHAnsi"/>
          <w:b/>
          <w:caps/>
          <w:sz w:val="22"/>
          <w:szCs w:val="22"/>
          <w:lang w:val="en-US"/>
        </w:rPr>
        <w:t xml:space="preserve">SATT </w:t>
      </w:r>
      <w:r w:rsidR="004B0833">
        <w:rPr>
          <w:rFonts w:asciiTheme="majorHAnsi" w:hAnsiTheme="majorHAnsi"/>
          <w:b/>
          <w:caps/>
          <w:sz w:val="22"/>
          <w:szCs w:val="22"/>
          <w:lang w:val="en-US"/>
        </w:rPr>
        <w:t>CONECTUS</w:t>
      </w:r>
      <w:r w:rsidRPr="00C85C7C">
        <w:rPr>
          <w:rFonts w:asciiTheme="majorHAnsi" w:hAnsiTheme="majorHAnsi"/>
          <w:b/>
          <w:caps/>
          <w:sz w:val="22"/>
          <w:szCs w:val="22"/>
          <w:lang w:val="en-US"/>
        </w:rPr>
        <w:t xml:space="preserve"> ALSACE</w:t>
      </w:r>
    </w:p>
    <w:p w14:paraId="454617AC" w14:textId="24218B6A" w:rsidR="00B1108C" w:rsidRPr="00C85C7C" w:rsidRDefault="0070547E" w:rsidP="00B770C6">
      <w:pPr>
        <w:rPr>
          <w:rFonts w:asciiTheme="majorHAnsi" w:hAnsiTheme="majorHAnsi"/>
          <w:bCs/>
          <w:sz w:val="22"/>
          <w:szCs w:val="22"/>
          <w:lang w:val="en-US"/>
        </w:rPr>
      </w:pPr>
      <w:r w:rsidRPr="00C85C7C">
        <w:rPr>
          <w:rFonts w:asciiTheme="majorHAnsi" w:hAnsiTheme="majorHAnsi"/>
          <w:bCs/>
          <w:sz w:val="22"/>
          <w:szCs w:val="22"/>
          <w:lang w:val="en-US"/>
        </w:rPr>
        <w:t>SIRET </w:t>
      </w:r>
      <w:r w:rsidR="006A7BCD">
        <w:rPr>
          <w:rFonts w:asciiTheme="majorHAnsi" w:hAnsiTheme="majorHAnsi"/>
          <w:bCs/>
          <w:sz w:val="22"/>
          <w:szCs w:val="22"/>
          <w:lang w:val="en-US"/>
        </w:rPr>
        <w:t>number</w:t>
      </w:r>
      <w:r w:rsidRPr="00C85C7C">
        <w:rPr>
          <w:rFonts w:asciiTheme="majorHAnsi" w:hAnsiTheme="majorHAnsi"/>
          <w:bCs/>
          <w:sz w:val="22"/>
          <w:szCs w:val="22"/>
          <w:lang w:val="en-US"/>
        </w:rPr>
        <w:t>: 539 210 559 00024</w:t>
      </w:r>
    </w:p>
    <w:p w14:paraId="2D070631" w14:textId="05627465" w:rsidR="00B1108C" w:rsidRPr="00795A48" w:rsidRDefault="00795A48" w:rsidP="00B770C6">
      <w:pPr>
        <w:spacing w:line="240" w:lineRule="atLeast"/>
        <w:rPr>
          <w:rFonts w:asciiTheme="majorHAnsi" w:hAnsiTheme="majorHAnsi"/>
          <w:sz w:val="22"/>
          <w:szCs w:val="22"/>
          <w:lang w:val="en-US"/>
        </w:rPr>
      </w:pPr>
      <w:r w:rsidRPr="00795A48">
        <w:rPr>
          <w:rFonts w:asciiTheme="majorHAnsi" w:hAnsiTheme="majorHAnsi"/>
          <w:sz w:val="22"/>
          <w:szCs w:val="22"/>
          <w:lang w:val="en-US"/>
        </w:rPr>
        <w:t>Located at</w:t>
      </w:r>
      <w:r w:rsidR="00B1108C" w:rsidRPr="00795A48">
        <w:rPr>
          <w:rFonts w:asciiTheme="majorHAnsi" w:hAnsiTheme="majorHAnsi"/>
          <w:sz w:val="22"/>
          <w:szCs w:val="22"/>
          <w:lang w:val="en-US"/>
        </w:rPr>
        <w:t xml:space="preserve"> </w:t>
      </w:r>
      <w:r w:rsidR="00843030" w:rsidRPr="00843030">
        <w:rPr>
          <w:rFonts w:asciiTheme="majorHAnsi" w:hAnsiTheme="majorHAnsi"/>
          <w:sz w:val="22"/>
          <w:szCs w:val="22"/>
          <w:lang w:val="en-US"/>
        </w:rPr>
        <w:t>5 rue Schiller, 67000 Strasbourg, France</w:t>
      </w:r>
    </w:p>
    <w:p w14:paraId="01853E13" w14:textId="6759AC23" w:rsidR="0025728E" w:rsidRPr="0025666C" w:rsidRDefault="00E33A04" w:rsidP="00B770C6">
      <w:pPr>
        <w:rPr>
          <w:rFonts w:asciiTheme="majorHAnsi" w:hAnsiTheme="majorHAnsi"/>
          <w:sz w:val="22"/>
          <w:szCs w:val="22"/>
          <w:lang w:val="en-US"/>
        </w:rPr>
      </w:pPr>
      <w:r w:rsidRPr="0025666C">
        <w:rPr>
          <w:rFonts w:asciiTheme="majorHAnsi" w:hAnsiTheme="majorHAnsi"/>
          <w:sz w:val="22"/>
          <w:szCs w:val="22"/>
          <w:lang w:val="en-US"/>
        </w:rPr>
        <w:t>Repr</w:t>
      </w:r>
      <w:r w:rsidR="00795A48" w:rsidRPr="0025666C">
        <w:rPr>
          <w:rFonts w:asciiTheme="majorHAnsi" w:hAnsiTheme="majorHAnsi"/>
          <w:sz w:val="22"/>
          <w:szCs w:val="22"/>
          <w:lang w:val="en-US"/>
        </w:rPr>
        <w:t>esented by</w:t>
      </w:r>
      <w:r w:rsidR="00183512" w:rsidRPr="0025666C">
        <w:rPr>
          <w:rFonts w:asciiTheme="majorHAnsi" w:hAnsiTheme="majorHAnsi"/>
          <w:sz w:val="22"/>
          <w:szCs w:val="22"/>
          <w:lang w:val="en-US"/>
        </w:rPr>
        <w:t xml:space="preserve"> </w:t>
      </w:r>
      <w:r w:rsidR="003738BE">
        <w:rPr>
          <w:rFonts w:asciiTheme="majorHAnsi" w:hAnsiTheme="majorHAnsi"/>
          <w:sz w:val="22"/>
          <w:szCs w:val="22"/>
          <w:lang w:val="en-US"/>
        </w:rPr>
        <w:t>Emmanuel POTEAUX</w:t>
      </w:r>
      <w:r w:rsidR="00D43DAA">
        <w:rPr>
          <w:rFonts w:asciiTheme="majorHAnsi" w:hAnsiTheme="majorHAnsi"/>
          <w:sz w:val="22"/>
          <w:szCs w:val="22"/>
          <w:lang w:val="en-US"/>
        </w:rPr>
        <w:t xml:space="preserve">, </w:t>
      </w:r>
      <w:r w:rsidR="003738BE">
        <w:rPr>
          <w:rFonts w:asciiTheme="majorHAnsi" w:hAnsiTheme="majorHAnsi"/>
          <w:sz w:val="22"/>
          <w:szCs w:val="22"/>
          <w:lang w:val="en-US"/>
        </w:rPr>
        <w:t xml:space="preserve">Interim </w:t>
      </w:r>
      <w:r w:rsidR="00D2050F">
        <w:rPr>
          <w:rFonts w:asciiTheme="majorHAnsi" w:hAnsiTheme="majorHAnsi"/>
          <w:sz w:val="22"/>
          <w:szCs w:val="22"/>
          <w:lang w:val="en-US"/>
        </w:rPr>
        <w:t>CEO and Chair</w:t>
      </w:r>
      <w:bookmarkStart w:id="0" w:name="_GoBack"/>
      <w:bookmarkEnd w:id="0"/>
      <w:r w:rsidR="00CD0DD7">
        <w:rPr>
          <w:rFonts w:asciiTheme="majorHAnsi" w:hAnsiTheme="majorHAnsi"/>
          <w:sz w:val="22"/>
          <w:szCs w:val="22"/>
          <w:lang w:val="en-US"/>
        </w:rPr>
        <w:t>man</w:t>
      </w:r>
    </w:p>
    <w:p w14:paraId="6FAB222F" w14:textId="770B5782" w:rsidR="0070547E" w:rsidRPr="0025666C" w:rsidRDefault="00795A48" w:rsidP="00B770C6">
      <w:pPr>
        <w:rPr>
          <w:rFonts w:asciiTheme="majorHAnsi" w:hAnsiTheme="majorHAnsi"/>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25666C">
        <w:rPr>
          <w:rFonts w:asciiTheme="majorHAnsi" w:hAnsiTheme="majorHAnsi"/>
          <w:sz w:val="22"/>
          <w:szCs w:val="22"/>
          <w:lang w:val="en-US"/>
        </w:rPr>
        <w:t>« </w:t>
      </w:r>
      <w:r w:rsidR="004B0833">
        <w:rPr>
          <w:rFonts w:asciiTheme="majorHAnsi" w:hAnsiTheme="majorHAnsi"/>
          <w:sz w:val="22"/>
          <w:szCs w:val="22"/>
          <w:lang w:val="en-US"/>
        </w:rPr>
        <w:t>Conectus</w:t>
      </w:r>
      <w:r w:rsidR="0070547E" w:rsidRPr="0025666C">
        <w:rPr>
          <w:rFonts w:asciiTheme="majorHAnsi" w:hAnsiTheme="majorHAnsi"/>
          <w:sz w:val="22"/>
          <w:szCs w:val="22"/>
          <w:lang w:val="en-US"/>
        </w:rPr>
        <w:t> »</w:t>
      </w:r>
    </w:p>
    <w:p w14:paraId="134B69A0" w14:textId="0FBEBC70" w:rsidR="0025728E" w:rsidRPr="0025666C" w:rsidRDefault="0025728E" w:rsidP="00B770C6">
      <w:pPr>
        <w:rPr>
          <w:rFonts w:asciiTheme="majorHAnsi" w:hAnsiTheme="majorHAnsi"/>
          <w:b/>
          <w:color w:val="FF0000"/>
          <w:sz w:val="22"/>
          <w:szCs w:val="22"/>
          <w:lang w:val="en-US"/>
        </w:rPr>
      </w:pPr>
    </w:p>
    <w:p w14:paraId="4F1FEA94" w14:textId="057A47AF" w:rsidR="00C74DE9" w:rsidRPr="0025666C" w:rsidRDefault="006B6EFD" w:rsidP="00B770C6">
      <w:pPr>
        <w:rPr>
          <w:rFonts w:asciiTheme="majorHAnsi" w:hAnsiTheme="majorHAnsi"/>
          <w:sz w:val="22"/>
          <w:szCs w:val="22"/>
          <w:lang w:val="en-US"/>
        </w:rPr>
      </w:pPr>
      <w:r>
        <w:rPr>
          <w:rFonts w:asciiTheme="majorHAnsi" w:hAnsiTheme="majorHAnsi"/>
          <w:sz w:val="22"/>
          <w:szCs w:val="22"/>
          <w:lang w:val="en-US"/>
        </w:rPr>
        <w:t>Conectus</w:t>
      </w:r>
      <w:r w:rsidR="00E33A04" w:rsidRPr="0025666C">
        <w:rPr>
          <w:rFonts w:asciiTheme="majorHAnsi" w:hAnsiTheme="majorHAnsi"/>
          <w:sz w:val="22"/>
          <w:szCs w:val="22"/>
          <w:lang w:val="en-US"/>
        </w:rPr>
        <w:t xml:space="preserve"> </w:t>
      </w:r>
      <w:r w:rsidR="0025666C" w:rsidRPr="0025666C">
        <w:rPr>
          <w:rFonts w:asciiTheme="majorHAnsi" w:hAnsiTheme="majorHAnsi"/>
          <w:sz w:val="22"/>
          <w:szCs w:val="22"/>
          <w:lang w:val="en-US"/>
        </w:rPr>
        <w:t>acting in its own name and in the name and on behalf of</w:t>
      </w:r>
      <w:r w:rsidR="00C74DE9" w:rsidRPr="0025666C">
        <w:rPr>
          <w:rFonts w:asciiTheme="majorHAnsi" w:hAnsiTheme="majorHAnsi"/>
          <w:sz w:val="22"/>
          <w:szCs w:val="22"/>
          <w:lang w:val="en-US"/>
        </w:rPr>
        <w:t>:</w:t>
      </w:r>
    </w:p>
    <w:p w14:paraId="1677063C" w14:textId="00F423C5" w:rsidR="00C74DE9" w:rsidRPr="0025666C" w:rsidRDefault="00C74DE9" w:rsidP="00B770C6">
      <w:pPr>
        <w:rPr>
          <w:rFonts w:asciiTheme="majorHAnsi" w:hAnsiTheme="majorHAnsi"/>
          <w:sz w:val="22"/>
          <w:szCs w:val="22"/>
          <w:lang w:val="en-US"/>
        </w:rPr>
      </w:pPr>
    </w:p>
    <w:p w14:paraId="0F7D9FA5" w14:textId="77777777" w:rsidR="005C3F52" w:rsidRPr="005C3F52" w:rsidRDefault="005C3F52" w:rsidP="005C3F52">
      <w:pPr>
        <w:ind w:left="708"/>
        <w:rPr>
          <w:rFonts w:asciiTheme="majorHAnsi" w:hAnsiTheme="majorHAnsi"/>
          <w:b/>
          <w:sz w:val="22"/>
          <w:szCs w:val="22"/>
          <w:lang w:val="en-US"/>
        </w:rPr>
      </w:pPr>
      <w:r w:rsidRPr="005C3F52">
        <w:rPr>
          <w:rFonts w:asciiTheme="majorHAnsi" w:hAnsiTheme="majorHAnsi"/>
          <w:b/>
          <w:sz w:val="22"/>
          <w:szCs w:val="22"/>
          <w:lang w:val="en-US"/>
        </w:rPr>
        <w:t>NATIONAL SCHOOL FOR WATER AND ENVIRONMENTAL ENGINEERING</w:t>
      </w:r>
    </w:p>
    <w:p w14:paraId="61624180" w14:textId="77777777" w:rsidR="005C3F52" w:rsidRPr="005C3F52" w:rsidRDefault="005C3F52" w:rsidP="005C3F52">
      <w:pPr>
        <w:ind w:left="708"/>
        <w:rPr>
          <w:rFonts w:asciiTheme="majorHAnsi" w:hAnsiTheme="majorHAnsi"/>
          <w:sz w:val="22"/>
          <w:szCs w:val="22"/>
          <w:lang w:val="en-US"/>
        </w:rPr>
      </w:pPr>
      <w:r w:rsidRPr="005C3F52">
        <w:rPr>
          <w:rFonts w:asciiTheme="majorHAnsi" w:hAnsiTheme="majorHAnsi"/>
          <w:sz w:val="22"/>
          <w:szCs w:val="22"/>
          <w:lang w:val="en-US"/>
        </w:rPr>
        <w:t>A scientific, cultural and professional public establishment</w:t>
      </w:r>
    </w:p>
    <w:p w14:paraId="1177AD0F" w14:textId="77777777" w:rsidR="005C3F52" w:rsidRPr="005C3F52" w:rsidRDefault="005C3F52" w:rsidP="005C3F52">
      <w:pPr>
        <w:ind w:left="708"/>
        <w:rPr>
          <w:rFonts w:asciiTheme="majorHAnsi" w:hAnsiTheme="majorHAnsi"/>
          <w:sz w:val="22"/>
          <w:szCs w:val="22"/>
          <w:lang w:val="en-US"/>
        </w:rPr>
      </w:pPr>
      <w:r w:rsidRPr="005C3F52">
        <w:rPr>
          <w:rFonts w:asciiTheme="majorHAnsi" w:hAnsiTheme="majorHAnsi"/>
          <w:sz w:val="22"/>
          <w:szCs w:val="22"/>
          <w:lang w:val="en-US"/>
        </w:rPr>
        <w:t>Located at 1 quai Koch, BP 61039, 67070 Strasbourg</w:t>
      </w:r>
    </w:p>
    <w:p w14:paraId="3CFDEAB6" w14:textId="3736DEF5" w:rsidR="00D844A2" w:rsidRPr="005C3F52" w:rsidRDefault="005C3F52" w:rsidP="005C3F52">
      <w:pPr>
        <w:ind w:left="708"/>
        <w:rPr>
          <w:rFonts w:asciiTheme="majorHAnsi" w:hAnsiTheme="majorHAnsi"/>
          <w:sz w:val="22"/>
          <w:szCs w:val="22"/>
          <w:lang w:val="en-US"/>
        </w:rPr>
      </w:pPr>
      <w:r w:rsidRPr="005C3F52">
        <w:rPr>
          <w:rFonts w:asciiTheme="majorHAnsi" w:hAnsiTheme="majorHAnsi"/>
          <w:sz w:val="22"/>
          <w:szCs w:val="22"/>
          <w:lang w:val="en-US"/>
        </w:rPr>
        <w:t>Hereinafter referred to as « ENGEES »</w:t>
      </w:r>
    </w:p>
    <w:p w14:paraId="0BBE8E04" w14:textId="77777777" w:rsidR="003436CE" w:rsidRPr="003436CE" w:rsidRDefault="003436CE" w:rsidP="003436CE">
      <w:pPr>
        <w:ind w:left="708"/>
        <w:rPr>
          <w:rFonts w:asciiTheme="majorHAnsi" w:hAnsiTheme="majorHAnsi"/>
          <w:sz w:val="22"/>
          <w:szCs w:val="22"/>
          <w:lang w:val="en-US"/>
        </w:rPr>
      </w:pPr>
    </w:p>
    <w:p w14:paraId="7DA638D9" w14:textId="77777777" w:rsidR="00586B01" w:rsidRPr="00CF4BE5" w:rsidRDefault="00586B01" w:rsidP="00B770C6">
      <w:pPr>
        <w:rPr>
          <w:rFonts w:asciiTheme="majorHAnsi" w:hAnsiTheme="majorHAnsi"/>
          <w:sz w:val="22"/>
          <w:szCs w:val="22"/>
          <w:lang w:val="en-US"/>
        </w:rPr>
      </w:pPr>
    </w:p>
    <w:p w14:paraId="610D4C96" w14:textId="5D15B3F4" w:rsidR="0025728E" w:rsidRPr="00BC6263" w:rsidRDefault="00BC6263" w:rsidP="00BC6263">
      <w:pPr>
        <w:spacing w:line="240" w:lineRule="atLeast"/>
        <w:rPr>
          <w:rFonts w:asciiTheme="majorHAnsi" w:hAnsiTheme="majorHAnsi"/>
          <w:sz w:val="22"/>
          <w:szCs w:val="22"/>
          <w:lang w:val="en-US"/>
        </w:rPr>
      </w:pPr>
      <w:r w:rsidRPr="00BC6263">
        <w:rPr>
          <w:rFonts w:asciiTheme="majorHAnsi" w:hAnsiTheme="majorHAnsi"/>
          <w:sz w:val="22"/>
          <w:szCs w:val="22"/>
          <w:lang w:val="en-US"/>
        </w:rPr>
        <w:t xml:space="preserve">Each referred to below individually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Party</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 xml:space="preserve"> and collectively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Parties</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w:t>
      </w:r>
    </w:p>
    <w:p w14:paraId="564006A9" w14:textId="77777777" w:rsidR="00052F68" w:rsidRPr="00CF4BE5" w:rsidRDefault="00C306A8">
      <w:pPr>
        <w:jc w:val="both"/>
        <w:rPr>
          <w:rFonts w:asciiTheme="majorHAnsi" w:hAnsiTheme="majorHAnsi"/>
          <w:b/>
          <w:bCs/>
          <w:sz w:val="28"/>
          <w:szCs w:val="28"/>
          <w:lang w:val="en-US"/>
        </w:rPr>
      </w:pPr>
      <w:r w:rsidRPr="00CF4BE5">
        <w:rPr>
          <w:rFonts w:asciiTheme="majorHAnsi" w:hAnsiTheme="majorHAnsi"/>
          <w:b/>
          <w:bCs/>
          <w:sz w:val="28"/>
          <w:szCs w:val="28"/>
          <w:lang w:val="en-US"/>
        </w:rPr>
        <w:t>PREAMBULE</w:t>
      </w:r>
    </w:p>
    <w:p w14:paraId="714C5802" w14:textId="77777777" w:rsidR="00C306A8" w:rsidRPr="00CF4BE5" w:rsidRDefault="00C306A8">
      <w:pPr>
        <w:jc w:val="both"/>
        <w:rPr>
          <w:rFonts w:asciiTheme="majorHAnsi" w:hAnsiTheme="majorHAnsi"/>
          <w:b/>
          <w:bCs/>
          <w:sz w:val="20"/>
          <w:lang w:val="en-US"/>
        </w:rPr>
      </w:pPr>
    </w:p>
    <w:p w14:paraId="18D94408" w14:textId="1DE853B5" w:rsidR="00351EDC" w:rsidRPr="00D35764" w:rsidRDefault="00351EDC" w:rsidP="00351EDC">
      <w:pPr>
        <w:rPr>
          <w:rFonts w:asciiTheme="majorHAnsi" w:hAnsiTheme="majorHAnsi"/>
          <w:lang w:val="en-US"/>
        </w:rPr>
      </w:pPr>
      <w:r w:rsidRPr="00D35764">
        <w:rPr>
          <w:rFonts w:asciiTheme="majorHAnsi" w:hAnsiTheme="majorHAnsi"/>
          <w:sz w:val="22"/>
          <w:lang w:val="en-US"/>
        </w:rPr>
        <w:t>Effective</w:t>
      </w:r>
      <w:r w:rsidR="006F3711">
        <w:rPr>
          <w:rFonts w:asciiTheme="majorHAnsi" w:hAnsiTheme="majorHAnsi"/>
          <w:sz w:val="22"/>
          <w:lang w:val="en-US"/>
        </w:rPr>
        <w:t xml:space="preserve"> D</w:t>
      </w:r>
      <w:r w:rsidR="00961CE8" w:rsidRPr="00D35764">
        <w:rPr>
          <w:rFonts w:asciiTheme="majorHAnsi" w:hAnsiTheme="majorHAnsi"/>
          <w:sz w:val="22"/>
          <w:lang w:val="en-US"/>
        </w:rPr>
        <w:t>ate</w:t>
      </w:r>
      <w:r w:rsidRPr="00D35764">
        <w:rPr>
          <w:rFonts w:asciiTheme="majorHAnsi" w:hAnsiTheme="majorHAnsi"/>
          <w:sz w:val="22"/>
          <w:lang w:val="en-US"/>
        </w:rPr>
        <w:t xml:space="preserve">: </w:t>
      </w:r>
      <w:permStart w:id="906897268" w:edGrp="everyone"/>
      <w:r w:rsidR="00FC3AC6">
        <w:rPr>
          <w:rFonts w:asciiTheme="majorHAnsi" w:hAnsiTheme="majorHAnsi"/>
          <w:sz w:val="22"/>
          <w:highlight w:val="lightGray"/>
          <w:lang w:val="en-US"/>
        </w:rPr>
        <w:t>……</w:t>
      </w:r>
      <w:r w:rsidR="00FC3AC6" w:rsidRPr="00D35764">
        <w:rPr>
          <w:rFonts w:asciiTheme="majorHAnsi" w:hAnsiTheme="majorHAnsi"/>
          <w:sz w:val="22"/>
          <w:highlight w:val="lightGray"/>
          <w:lang w:val="en-US"/>
        </w:rPr>
        <w:t xml:space="preserve">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 xml:space="preserve"> ……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w:t>
      </w:r>
      <w:r w:rsidRPr="00D35764">
        <w:rPr>
          <w:rFonts w:asciiTheme="majorHAnsi" w:hAnsiTheme="majorHAnsi"/>
          <w:sz w:val="22"/>
          <w:highlight w:val="lightGray"/>
          <w:lang w:val="en-US"/>
        </w:rPr>
        <w:t>…</w:t>
      </w:r>
      <w:permEnd w:id="906897268"/>
    </w:p>
    <w:p w14:paraId="4F222BB5" w14:textId="37E95FCB" w:rsidR="00FF3348" w:rsidRDefault="00D35764" w:rsidP="0093411A">
      <w:pPr>
        <w:pStyle w:val="ConvSignatures"/>
        <w:keepLines w:val="0"/>
        <w:autoSpaceDE w:val="0"/>
        <w:autoSpaceDN w:val="0"/>
        <w:adjustRightInd w:val="0"/>
        <w:spacing w:before="240"/>
        <w:jc w:val="both"/>
        <w:rPr>
          <w:rFonts w:asciiTheme="majorHAnsi" w:hAnsiTheme="majorHAnsi"/>
          <w:sz w:val="22"/>
          <w:lang w:val="en-US"/>
        </w:rPr>
      </w:pPr>
      <w:r w:rsidRPr="006A42EA">
        <w:rPr>
          <w:rFonts w:asciiTheme="majorHAnsi" w:hAnsiTheme="majorHAnsi"/>
          <w:sz w:val="22"/>
          <w:lang w:val="en-US"/>
        </w:rPr>
        <w:t xml:space="preserve">Within a national French program of huge investments in the public research, </w:t>
      </w:r>
      <w:r w:rsidR="00DF1B6D" w:rsidRPr="005C3F52">
        <w:rPr>
          <w:rFonts w:asciiTheme="majorHAnsi" w:hAnsiTheme="majorHAnsi"/>
          <w:sz w:val="22"/>
          <w:szCs w:val="22"/>
          <w:lang w:val="en-US"/>
        </w:rPr>
        <w:t xml:space="preserve">ENGEES </w:t>
      </w:r>
      <w:r w:rsidR="006A42EA" w:rsidRPr="006A42EA">
        <w:rPr>
          <w:rFonts w:asciiTheme="majorHAnsi" w:hAnsiTheme="majorHAnsi"/>
          <w:sz w:val="22"/>
          <w:lang w:val="en-US"/>
        </w:rPr>
        <w:t>(</w:t>
      </w:r>
      <w:r w:rsidR="001C6066">
        <w:rPr>
          <w:rFonts w:asciiTheme="majorHAnsi" w:hAnsiTheme="majorHAnsi"/>
          <w:sz w:val="22"/>
          <w:lang w:val="en-US"/>
        </w:rPr>
        <w:t>h</w:t>
      </w:r>
      <w:r w:rsidR="001C6066" w:rsidRPr="0025666C">
        <w:rPr>
          <w:rFonts w:asciiTheme="majorHAnsi" w:hAnsiTheme="majorHAnsi"/>
          <w:sz w:val="22"/>
          <w:lang w:val="en-US"/>
        </w:rPr>
        <w:t xml:space="preserve">ereinafter </w:t>
      </w:r>
      <w:r w:rsidR="001C6066" w:rsidRPr="00BE6653">
        <w:rPr>
          <w:rFonts w:asciiTheme="majorHAnsi" w:hAnsiTheme="majorHAnsi"/>
          <w:sz w:val="22"/>
          <w:lang w:val="en-US"/>
        </w:rPr>
        <w:t xml:space="preserve">referred to as </w:t>
      </w:r>
      <w:r w:rsidR="00AE7C13">
        <w:rPr>
          <w:rFonts w:asciiTheme="majorHAnsi" w:hAnsiTheme="majorHAnsi"/>
          <w:sz w:val="22"/>
          <w:lang w:val="en-US"/>
        </w:rPr>
        <w:t>« Establishment</w:t>
      </w:r>
      <w:r w:rsidR="006A42EA" w:rsidRPr="006A42EA">
        <w:rPr>
          <w:rFonts w:asciiTheme="majorHAnsi" w:hAnsiTheme="majorHAnsi"/>
          <w:sz w:val="22"/>
          <w:lang w:val="en-US"/>
        </w:rPr>
        <w:t> »)</w:t>
      </w:r>
      <w:r w:rsidR="001C6066">
        <w:rPr>
          <w:rFonts w:asciiTheme="majorHAnsi" w:hAnsiTheme="majorHAnsi"/>
          <w:sz w:val="22"/>
          <w:lang w:val="en-US"/>
        </w:rPr>
        <w:t xml:space="preserve"> </w:t>
      </w:r>
      <w:r w:rsidRPr="006A42EA">
        <w:rPr>
          <w:rFonts w:asciiTheme="majorHAnsi" w:hAnsiTheme="majorHAnsi"/>
          <w:sz w:val="22"/>
          <w:lang w:val="en-US"/>
        </w:rPr>
        <w:t xml:space="preserve">accompanied the creation of </w:t>
      </w:r>
      <w:r w:rsidR="00E76353">
        <w:rPr>
          <w:rFonts w:asciiTheme="majorHAnsi" w:hAnsiTheme="majorHAnsi"/>
          <w:sz w:val="22"/>
          <w:lang w:val="en-US"/>
        </w:rPr>
        <w:t xml:space="preserve">the </w:t>
      </w:r>
      <w:r w:rsidR="00BE6653" w:rsidRPr="00BE6653">
        <w:rPr>
          <w:rFonts w:asciiTheme="majorHAnsi" w:hAnsiTheme="majorHAnsi"/>
          <w:sz w:val="22"/>
          <w:lang w:val="en-US"/>
        </w:rPr>
        <w:t xml:space="preserve">Technology Transfer Acceleration Company (SATT) </w:t>
      </w:r>
      <w:r w:rsidR="004B0833">
        <w:rPr>
          <w:rFonts w:asciiTheme="majorHAnsi" w:hAnsiTheme="majorHAnsi"/>
          <w:sz w:val="22"/>
          <w:lang w:val="en-US"/>
        </w:rPr>
        <w:t>C</w:t>
      </w:r>
      <w:r w:rsidR="003E6519">
        <w:rPr>
          <w:rFonts w:asciiTheme="majorHAnsi" w:hAnsiTheme="majorHAnsi"/>
          <w:sz w:val="22"/>
          <w:lang w:val="en-US"/>
        </w:rPr>
        <w:t>onectus</w:t>
      </w:r>
      <w:r w:rsidRPr="006A42EA">
        <w:rPr>
          <w:rFonts w:asciiTheme="majorHAnsi" w:hAnsiTheme="majorHAnsi"/>
          <w:sz w:val="22"/>
          <w:lang w:val="en-US"/>
        </w:rPr>
        <w:t xml:space="preserve">, owning shares in the company. </w:t>
      </w:r>
      <w:r w:rsidR="0093411A" w:rsidRPr="0093411A">
        <w:rPr>
          <w:rFonts w:asciiTheme="majorHAnsi" w:hAnsiTheme="majorHAnsi"/>
          <w:sz w:val="22"/>
          <w:lang w:val="en-US"/>
        </w:rPr>
        <w:t xml:space="preserve">Conectus is dedicated to the management of the contracting activities, the budget execution, the intellectual property and the technology transfer of </w:t>
      </w:r>
      <w:r w:rsidR="00DF1B6D" w:rsidRPr="005C3F52">
        <w:rPr>
          <w:rFonts w:asciiTheme="majorHAnsi" w:hAnsiTheme="majorHAnsi"/>
          <w:sz w:val="22"/>
          <w:szCs w:val="22"/>
          <w:lang w:val="en-US"/>
        </w:rPr>
        <w:t xml:space="preserve">ENGEES </w:t>
      </w:r>
      <w:r w:rsidR="0093411A" w:rsidRPr="0093411A">
        <w:rPr>
          <w:rFonts w:asciiTheme="majorHAnsi" w:hAnsiTheme="majorHAnsi"/>
          <w:sz w:val="22"/>
          <w:lang w:val="en-US"/>
        </w:rPr>
        <w:t>on an exclusive basis and get a full delegation to sign all agreements.</w:t>
      </w:r>
    </w:p>
    <w:p w14:paraId="3F86C72C" w14:textId="77777777" w:rsidR="0093411A" w:rsidRDefault="0093411A">
      <w:pPr>
        <w:jc w:val="both"/>
        <w:rPr>
          <w:rFonts w:asciiTheme="majorHAnsi" w:hAnsiTheme="majorHAnsi"/>
          <w:sz w:val="22"/>
          <w:szCs w:val="22"/>
          <w:lang w:val="en-US"/>
        </w:rPr>
      </w:pPr>
    </w:p>
    <w:p w14:paraId="293B79C3" w14:textId="2E1EC391" w:rsidR="00BB403D" w:rsidRDefault="00BB403D">
      <w:pPr>
        <w:jc w:val="both"/>
        <w:rPr>
          <w:rFonts w:asciiTheme="majorHAnsi" w:hAnsiTheme="majorHAnsi"/>
          <w:sz w:val="22"/>
          <w:lang w:val="en-US"/>
        </w:rPr>
      </w:pPr>
      <w:r w:rsidRPr="002C5478">
        <w:rPr>
          <w:rFonts w:asciiTheme="majorHAnsi" w:hAnsiTheme="majorHAnsi"/>
          <w:sz w:val="22"/>
          <w:szCs w:val="22"/>
          <w:lang w:val="en-US"/>
        </w:rPr>
        <w:t xml:space="preserve">In order to evaluate the </w:t>
      </w:r>
      <w:r w:rsidR="006A7BCD">
        <w:rPr>
          <w:rFonts w:asciiTheme="majorHAnsi" w:hAnsiTheme="majorHAnsi"/>
          <w:sz w:val="22"/>
          <w:szCs w:val="22"/>
          <w:lang w:val="en-US"/>
        </w:rPr>
        <w:t>opportunity of a collaboration</w:t>
      </w:r>
      <w:r w:rsidRPr="002C5478">
        <w:rPr>
          <w:rFonts w:asciiTheme="majorHAnsi" w:hAnsiTheme="majorHAnsi"/>
          <w:sz w:val="22"/>
          <w:szCs w:val="22"/>
          <w:lang w:val="en-US"/>
        </w:rPr>
        <w:t xml:space="preserve">, </w:t>
      </w:r>
      <w:r w:rsidR="0093411A">
        <w:rPr>
          <w:rFonts w:asciiTheme="majorHAnsi" w:hAnsiTheme="majorHAnsi"/>
          <w:sz w:val="22"/>
          <w:szCs w:val="22"/>
          <w:lang w:val="en-US"/>
        </w:rPr>
        <w:t xml:space="preserve">the </w:t>
      </w:r>
      <w:r w:rsidRPr="002C5478">
        <w:rPr>
          <w:rFonts w:asciiTheme="majorHAnsi" w:hAnsiTheme="majorHAnsi"/>
          <w:sz w:val="22"/>
          <w:szCs w:val="22"/>
          <w:lang w:val="en-US"/>
        </w:rPr>
        <w:t xml:space="preserve">Parties decide to exchange </w:t>
      </w:r>
      <w:r>
        <w:rPr>
          <w:rFonts w:asciiTheme="majorHAnsi" w:hAnsiTheme="majorHAnsi"/>
          <w:sz w:val="22"/>
          <w:szCs w:val="22"/>
          <w:lang w:val="en-US"/>
        </w:rPr>
        <w:t>Information</w:t>
      </w:r>
      <w:r w:rsidRPr="002C5478">
        <w:rPr>
          <w:rFonts w:asciiTheme="majorHAnsi" w:hAnsiTheme="majorHAnsi"/>
          <w:sz w:val="22"/>
          <w:szCs w:val="22"/>
          <w:lang w:val="en-US"/>
        </w:rPr>
        <w:t xml:space="preserve"> as defined below</w:t>
      </w:r>
      <w:r>
        <w:rPr>
          <w:rFonts w:asciiTheme="majorHAnsi" w:hAnsiTheme="majorHAnsi"/>
          <w:sz w:val="22"/>
          <w:szCs w:val="22"/>
          <w:lang w:val="en-US"/>
        </w:rPr>
        <w:t>.</w:t>
      </w:r>
      <w:r w:rsidRPr="001A1A9F">
        <w:rPr>
          <w:rFonts w:asciiTheme="majorHAnsi" w:hAnsiTheme="majorHAnsi"/>
          <w:sz w:val="22"/>
          <w:lang w:val="en-US"/>
        </w:rPr>
        <w:t xml:space="preserve"> </w:t>
      </w:r>
    </w:p>
    <w:p w14:paraId="46C953E4" w14:textId="77777777" w:rsidR="00BB403D" w:rsidRDefault="00BB403D">
      <w:pPr>
        <w:jc w:val="both"/>
        <w:rPr>
          <w:rFonts w:asciiTheme="majorHAnsi" w:hAnsiTheme="majorHAnsi"/>
          <w:sz w:val="22"/>
          <w:lang w:val="en-US"/>
        </w:rPr>
      </w:pPr>
    </w:p>
    <w:p w14:paraId="1C1F649E" w14:textId="25816B75" w:rsidR="00F94344" w:rsidRPr="001A1A9F" w:rsidRDefault="006A2378">
      <w:pPr>
        <w:jc w:val="both"/>
        <w:rPr>
          <w:rFonts w:asciiTheme="majorHAnsi" w:hAnsiTheme="majorHAnsi"/>
          <w:sz w:val="22"/>
          <w:lang w:val="en-US"/>
        </w:rPr>
      </w:pPr>
      <w:r w:rsidRPr="001A1A9F">
        <w:rPr>
          <w:rFonts w:asciiTheme="majorHAnsi" w:hAnsiTheme="majorHAnsi"/>
          <w:sz w:val="22"/>
          <w:lang w:val="en-US"/>
        </w:rPr>
        <w:t xml:space="preserve">Each </w:t>
      </w:r>
      <w:r w:rsidR="00D4287A" w:rsidRPr="001A1A9F">
        <w:rPr>
          <w:rFonts w:asciiTheme="majorHAnsi" w:hAnsiTheme="majorHAnsi"/>
          <w:sz w:val="22"/>
          <w:lang w:val="en-US"/>
        </w:rPr>
        <w:t>Part</w:t>
      </w:r>
      <w:r w:rsidRPr="001A1A9F">
        <w:rPr>
          <w:rFonts w:asciiTheme="majorHAnsi" w:hAnsiTheme="majorHAnsi"/>
          <w:sz w:val="22"/>
          <w:lang w:val="en-US"/>
        </w:rPr>
        <w:t>y</w:t>
      </w:r>
      <w:r w:rsidR="00D4287A" w:rsidRPr="001A1A9F">
        <w:rPr>
          <w:rFonts w:asciiTheme="majorHAnsi" w:hAnsiTheme="majorHAnsi"/>
          <w:sz w:val="22"/>
          <w:lang w:val="en-US"/>
        </w:rPr>
        <w:t xml:space="preserve"> agree</w:t>
      </w:r>
      <w:r w:rsidRPr="001A1A9F">
        <w:rPr>
          <w:rFonts w:asciiTheme="majorHAnsi" w:hAnsiTheme="majorHAnsi"/>
          <w:sz w:val="22"/>
          <w:lang w:val="en-US"/>
        </w:rPr>
        <w:t>s</w:t>
      </w:r>
      <w:r w:rsidR="00D4287A" w:rsidRPr="001A1A9F">
        <w:rPr>
          <w:rFonts w:asciiTheme="majorHAnsi" w:hAnsiTheme="majorHAnsi"/>
          <w:sz w:val="22"/>
          <w:lang w:val="en-US"/>
        </w:rPr>
        <w:t xml:space="preserve"> that </w:t>
      </w:r>
      <w:r w:rsidR="0066718B" w:rsidRPr="001A1A9F">
        <w:rPr>
          <w:rFonts w:asciiTheme="majorHAnsi" w:hAnsiTheme="majorHAnsi"/>
          <w:sz w:val="22"/>
          <w:lang w:val="en-US"/>
        </w:rPr>
        <w:t xml:space="preserve">the </w:t>
      </w:r>
      <w:r w:rsidR="00BB403D">
        <w:rPr>
          <w:rFonts w:asciiTheme="majorHAnsi" w:hAnsiTheme="majorHAnsi"/>
          <w:sz w:val="22"/>
          <w:lang w:val="en-US"/>
        </w:rPr>
        <w:t>Partner</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 xml:space="preserve">may communicate </w:t>
      </w:r>
      <w:r w:rsidRPr="001A1A9F">
        <w:rPr>
          <w:rFonts w:asciiTheme="majorHAnsi" w:hAnsiTheme="majorHAnsi"/>
          <w:sz w:val="22"/>
          <w:lang w:val="en-US"/>
        </w:rPr>
        <w:t>Information</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as defined below</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to its affiliated companies</w:t>
      </w:r>
      <w:r w:rsidR="001A1A9F" w:rsidRPr="001A1A9F">
        <w:rPr>
          <w:rFonts w:asciiTheme="majorHAnsi" w:hAnsiTheme="majorHAnsi"/>
          <w:sz w:val="22"/>
          <w:lang w:val="en-US"/>
        </w:rPr>
        <w:t>, which means a</w:t>
      </w:r>
      <w:r w:rsidR="006A7BCD">
        <w:rPr>
          <w:rFonts w:asciiTheme="majorHAnsi" w:hAnsiTheme="majorHAnsi"/>
          <w:sz w:val="22"/>
          <w:lang w:val="en-US"/>
        </w:rPr>
        <w:t xml:space="preserve">ny </w:t>
      </w:r>
      <w:r w:rsidR="0093411A">
        <w:rPr>
          <w:rFonts w:asciiTheme="majorHAnsi" w:hAnsiTheme="majorHAnsi"/>
          <w:sz w:val="22"/>
          <w:lang w:val="en-US"/>
        </w:rPr>
        <w:t>P</w:t>
      </w:r>
      <w:r w:rsidR="006A7BCD">
        <w:rPr>
          <w:rFonts w:asciiTheme="majorHAnsi" w:hAnsiTheme="majorHAnsi"/>
          <w:sz w:val="22"/>
          <w:lang w:val="en-US"/>
        </w:rPr>
        <w:t>arty</w:t>
      </w:r>
      <w:r w:rsidR="001A1A9F" w:rsidRPr="001A1A9F">
        <w:rPr>
          <w:rFonts w:asciiTheme="majorHAnsi" w:hAnsiTheme="majorHAnsi"/>
          <w:sz w:val="22"/>
          <w:lang w:val="en-US"/>
        </w:rPr>
        <w:t xml:space="preserve"> who controls, directly or not,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is controlled by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or was under the same control as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w:t>
      </w:r>
      <w:r w:rsidRPr="001A1A9F">
        <w:rPr>
          <w:rFonts w:asciiTheme="majorHAnsi" w:hAnsiTheme="majorHAnsi"/>
          <w:sz w:val="22"/>
          <w:lang w:val="en-US"/>
        </w:rPr>
        <w:t>as considered in</w:t>
      </w:r>
      <w:r w:rsidR="00D4287A" w:rsidRPr="001A1A9F">
        <w:rPr>
          <w:rFonts w:asciiTheme="majorHAnsi" w:hAnsiTheme="majorHAnsi"/>
          <w:sz w:val="22"/>
          <w:lang w:val="en-US"/>
        </w:rPr>
        <w:t xml:space="preserve"> a</w:t>
      </w:r>
      <w:r w:rsidR="009C6AE5" w:rsidRPr="001A1A9F">
        <w:rPr>
          <w:rFonts w:asciiTheme="majorHAnsi" w:hAnsiTheme="majorHAnsi"/>
          <w:sz w:val="22"/>
          <w:lang w:val="en-US"/>
        </w:rPr>
        <w:t xml:space="preserve">rticle L233-3 </w:t>
      </w:r>
      <w:r w:rsidR="00D4287A" w:rsidRPr="001A1A9F">
        <w:rPr>
          <w:rFonts w:asciiTheme="majorHAnsi" w:hAnsiTheme="majorHAnsi"/>
          <w:sz w:val="22"/>
          <w:lang w:val="en-US"/>
        </w:rPr>
        <w:t>of the French code</w:t>
      </w:r>
      <w:r w:rsidR="00E225FA" w:rsidRPr="001A1A9F">
        <w:rPr>
          <w:rFonts w:asciiTheme="majorHAnsi" w:hAnsiTheme="majorHAnsi"/>
          <w:sz w:val="22"/>
          <w:lang w:val="en-US"/>
        </w:rPr>
        <w:t xml:space="preserve"> de commerce</w:t>
      </w:r>
      <w:r w:rsidR="00F94344" w:rsidRPr="001A1A9F">
        <w:rPr>
          <w:rFonts w:asciiTheme="majorHAnsi" w:hAnsiTheme="majorHAnsi"/>
          <w:sz w:val="22"/>
          <w:lang w:val="en-US"/>
        </w:rPr>
        <w:t>.</w:t>
      </w:r>
    </w:p>
    <w:p w14:paraId="0BF47FFA" w14:textId="77777777" w:rsidR="00675E43" w:rsidRDefault="00675E43">
      <w:pPr>
        <w:jc w:val="both"/>
        <w:rPr>
          <w:rFonts w:asciiTheme="majorHAnsi" w:hAnsiTheme="majorHAnsi"/>
          <w:bCs/>
          <w:sz w:val="22"/>
          <w:szCs w:val="22"/>
          <w:lang w:val="en-US"/>
        </w:rPr>
      </w:pPr>
    </w:p>
    <w:p w14:paraId="710437D3" w14:textId="77777777" w:rsidR="0093411A" w:rsidRDefault="0093411A">
      <w:pPr>
        <w:jc w:val="both"/>
        <w:rPr>
          <w:rFonts w:asciiTheme="majorHAnsi" w:hAnsiTheme="majorHAnsi"/>
          <w:bCs/>
          <w:sz w:val="22"/>
          <w:szCs w:val="22"/>
          <w:lang w:val="en-US"/>
        </w:rPr>
      </w:pPr>
    </w:p>
    <w:p w14:paraId="49DE8F11" w14:textId="77777777" w:rsidR="0093411A" w:rsidRDefault="0093411A">
      <w:pPr>
        <w:jc w:val="both"/>
        <w:rPr>
          <w:rFonts w:asciiTheme="majorHAnsi" w:hAnsiTheme="majorHAnsi"/>
          <w:bCs/>
          <w:sz w:val="22"/>
          <w:szCs w:val="22"/>
          <w:lang w:val="en-US"/>
        </w:rPr>
      </w:pPr>
    </w:p>
    <w:p w14:paraId="1EE129CC" w14:textId="77777777" w:rsidR="00EB1051" w:rsidRDefault="00B03F53">
      <w:pPr>
        <w:jc w:val="both"/>
        <w:rPr>
          <w:rFonts w:asciiTheme="majorHAnsi" w:hAnsiTheme="majorHAnsi"/>
          <w:bCs/>
          <w:sz w:val="22"/>
          <w:szCs w:val="22"/>
          <w:lang w:val="en-US"/>
        </w:rPr>
      </w:pPr>
      <w:r w:rsidRPr="0093411A">
        <w:rPr>
          <w:rFonts w:asciiTheme="majorHAnsi" w:hAnsiTheme="majorHAnsi"/>
          <w:bCs/>
          <w:sz w:val="22"/>
          <w:szCs w:val="22"/>
          <w:lang w:val="en-US"/>
        </w:rPr>
        <w:t>The academic laboratory involved is:</w:t>
      </w:r>
    </w:p>
    <w:p w14:paraId="06E707CF" w14:textId="77777777" w:rsidR="002E12E7" w:rsidRPr="0093411A" w:rsidRDefault="002E12E7" w:rsidP="002E12E7">
      <w:pPr>
        <w:jc w:val="both"/>
        <w:rPr>
          <w:rFonts w:asciiTheme="majorHAnsi" w:hAnsiTheme="majorHAnsi"/>
          <w:bCs/>
          <w:sz w:val="22"/>
          <w:szCs w:val="22"/>
          <w:lang w:val="en-US"/>
        </w:rPr>
      </w:pPr>
    </w:p>
    <w:p w14:paraId="682334FD" w14:textId="77777777" w:rsidR="002E12E7" w:rsidRPr="0093411A" w:rsidRDefault="002E12E7" w:rsidP="002E12E7">
      <w:pPr>
        <w:jc w:val="center"/>
        <w:rPr>
          <w:rFonts w:asciiTheme="majorHAnsi" w:hAnsiTheme="majorHAnsi"/>
          <w:bCs/>
          <w:sz w:val="22"/>
          <w:szCs w:val="22"/>
          <w:lang w:val="en-US"/>
        </w:rPr>
      </w:pPr>
      <w:permStart w:id="1932155298"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932155298"/>
    </w:p>
    <w:p w14:paraId="29B4AEDE" w14:textId="406F2669" w:rsidR="002E12E7" w:rsidRPr="0093411A" w:rsidRDefault="002E12E7" w:rsidP="002E12E7">
      <w:pPr>
        <w:jc w:val="center"/>
        <w:rPr>
          <w:rFonts w:asciiTheme="majorHAnsi" w:hAnsiTheme="majorHAnsi"/>
          <w:bCs/>
          <w:sz w:val="22"/>
          <w:szCs w:val="22"/>
          <w:lang w:val="en-US"/>
        </w:rPr>
      </w:pPr>
      <w:r w:rsidRPr="0093411A">
        <w:rPr>
          <w:rFonts w:asciiTheme="majorHAnsi" w:hAnsiTheme="majorHAnsi"/>
          <w:bCs/>
          <w:sz w:val="22"/>
          <w:szCs w:val="22"/>
          <w:lang w:val="en-US"/>
        </w:rPr>
        <w:t>(Full name)</w:t>
      </w:r>
    </w:p>
    <w:p w14:paraId="13A55624" w14:textId="611B8148" w:rsidR="002E12E7" w:rsidRPr="0093411A" w:rsidRDefault="002E12E7" w:rsidP="002E12E7">
      <w:pPr>
        <w:jc w:val="center"/>
        <w:rPr>
          <w:rFonts w:asciiTheme="majorHAnsi" w:hAnsiTheme="majorHAnsi"/>
          <w:bCs/>
          <w:sz w:val="22"/>
          <w:szCs w:val="22"/>
          <w:lang w:val="en-US"/>
        </w:rPr>
      </w:pPr>
      <w:permStart w:id="4947332"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4947332"/>
      <w:r w:rsidRPr="0093411A">
        <w:rPr>
          <w:rFonts w:asciiTheme="majorHAnsi" w:hAnsiTheme="majorHAnsi"/>
          <w:bCs/>
          <w:sz w:val="22"/>
          <w:szCs w:val="22"/>
          <w:lang w:val="en-US"/>
        </w:rPr>
        <w:t>(Initials)</w:t>
      </w:r>
    </w:p>
    <w:p w14:paraId="48E64E3D" w14:textId="27FCFD4B" w:rsidR="002E12E7" w:rsidRPr="0093411A" w:rsidRDefault="002E12E7" w:rsidP="002E12E7">
      <w:pPr>
        <w:jc w:val="center"/>
        <w:rPr>
          <w:rFonts w:asciiTheme="majorHAnsi" w:hAnsiTheme="majorHAnsi"/>
          <w:bCs/>
          <w:sz w:val="22"/>
          <w:szCs w:val="22"/>
          <w:lang w:val="en-US"/>
        </w:rPr>
      </w:pPr>
      <w:permStart w:id="1627346258"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627346258"/>
      <w:r w:rsidRPr="0093411A">
        <w:rPr>
          <w:rFonts w:asciiTheme="majorHAnsi" w:hAnsiTheme="majorHAnsi"/>
          <w:bCs/>
          <w:sz w:val="22"/>
          <w:szCs w:val="22"/>
          <w:lang w:val="en-US"/>
        </w:rPr>
        <w:t>(Unit number)</w:t>
      </w:r>
    </w:p>
    <w:p w14:paraId="4D855577" w14:textId="77777777" w:rsidR="001C6CD8" w:rsidRPr="002E12E7" w:rsidRDefault="001C6CD8">
      <w:pPr>
        <w:jc w:val="both"/>
        <w:rPr>
          <w:rFonts w:asciiTheme="majorHAnsi" w:hAnsiTheme="majorHAnsi"/>
          <w:bCs/>
          <w:sz w:val="22"/>
          <w:szCs w:val="22"/>
          <w:lang w:val="en-US"/>
        </w:rPr>
      </w:pPr>
    </w:p>
    <w:p w14:paraId="3DDE41AF" w14:textId="686C4AD3" w:rsidR="0025728E" w:rsidRPr="00522D82" w:rsidRDefault="002E12E7">
      <w:pPr>
        <w:jc w:val="both"/>
        <w:rPr>
          <w:rFonts w:asciiTheme="majorHAnsi" w:hAnsiTheme="majorHAnsi"/>
          <w:bCs/>
          <w:sz w:val="22"/>
          <w:szCs w:val="22"/>
          <w:lang w:val="en-US"/>
        </w:rPr>
      </w:pPr>
      <w:r>
        <w:rPr>
          <w:rFonts w:asciiTheme="majorHAnsi" w:hAnsiTheme="majorHAnsi"/>
          <w:sz w:val="22"/>
          <w:szCs w:val="22"/>
          <w:lang w:val="en-US"/>
        </w:rPr>
        <w:t>The Parties</w:t>
      </w:r>
      <w:r w:rsidR="00E33A04" w:rsidRPr="00713B8E">
        <w:rPr>
          <w:rFonts w:asciiTheme="majorHAnsi" w:hAnsiTheme="majorHAnsi"/>
          <w:bCs/>
          <w:sz w:val="22"/>
          <w:szCs w:val="22"/>
          <w:lang w:val="en-US"/>
        </w:rPr>
        <w:t xml:space="preserve"> </w:t>
      </w:r>
      <w:r w:rsidR="00713B8E" w:rsidRPr="00713B8E">
        <w:rPr>
          <w:rFonts w:asciiTheme="majorHAnsi" w:hAnsiTheme="majorHAnsi"/>
          <w:bCs/>
          <w:sz w:val="22"/>
          <w:szCs w:val="22"/>
          <w:lang w:val="en-US"/>
        </w:rPr>
        <w:t xml:space="preserve">decide to sign the present Agreement in order to secure </w:t>
      </w:r>
      <w:r w:rsidR="00522D82">
        <w:rPr>
          <w:rFonts w:asciiTheme="majorHAnsi" w:hAnsiTheme="majorHAnsi"/>
          <w:bCs/>
          <w:sz w:val="22"/>
          <w:szCs w:val="22"/>
          <w:lang w:val="en-US"/>
        </w:rPr>
        <w:t xml:space="preserve">their discussions </w:t>
      </w:r>
      <w:r w:rsidR="00475C30" w:rsidRPr="00522D82">
        <w:rPr>
          <w:rFonts w:asciiTheme="majorHAnsi" w:hAnsiTheme="majorHAnsi"/>
          <w:bCs/>
          <w:sz w:val="22"/>
          <w:szCs w:val="22"/>
          <w:lang w:val="en-US"/>
        </w:rPr>
        <w:t xml:space="preserve">requiring confidential </w:t>
      </w:r>
      <w:r w:rsidR="0093411A">
        <w:rPr>
          <w:rFonts w:asciiTheme="majorHAnsi" w:hAnsiTheme="majorHAnsi"/>
          <w:bCs/>
          <w:sz w:val="22"/>
          <w:szCs w:val="22"/>
          <w:lang w:val="en-US"/>
        </w:rPr>
        <w:t>Information</w:t>
      </w:r>
      <w:r w:rsidR="00475C30" w:rsidRPr="00522D82">
        <w:rPr>
          <w:rFonts w:asciiTheme="majorHAnsi" w:hAnsiTheme="majorHAnsi"/>
          <w:bCs/>
          <w:sz w:val="22"/>
          <w:szCs w:val="22"/>
          <w:lang w:val="en-US"/>
        </w:rPr>
        <w:t xml:space="preserve"> </w:t>
      </w:r>
      <w:r w:rsidR="00267FE8">
        <w:rPr>
          <w:rFonts w:asciiTheme="majorHAnsi" w:hAnsiTheme="majorHAnsi"/>
          <w:bCs/>
          <w:sz w:val="22"/>
          <w:szCs w:val="22"/>
          <w:lang w:val="en-US"/>
        </w:rPr>
        <w:t xml:space="preserve">relating to the </w:t>
      </w:r>
      <w:r w:rsidR="0093411A">
        <w:rPr>
          <w:rFonts w:asciiTheme="majorHAnsi" w:hAnsiTheme="majorHAnsi"/>
          <w:bCs/>
          <w:sz w:val="22"/>
          <w:szCs w:val="22"/>
          <w:lang w:val="en-US"/>
        </w:rPr>
        <w:t xml:space="preserve">following </w:t>
      </w:r>
      <w:r w:rsidR="00267FE8">
        <w:rPr>
          <w:rFonts w:asciiTheme="majorHAnsi" w:hAnsiTheme="majorHAnsi"/>
          <w:bCs/>
          <w:sz w:val="22"/>
          <w:szCs w:val="22"/>
          <w:lang w:val="en-US"/>
        </w:rPr>
        <w:t>subject</w:t>
      </w:r>
      <w:r w:rsidR="001A7688" w:rsidRPr="00522D82">
        <w:rPr>
          <w:rFonts w:asciiTheme="majorHAnsi" w:hAnsiTheme="majorHAnsi"/>
          <w:bCs/>
          <w:sz w:val="22"/>
          <w:szCs w:val="22"/>
          <w:lang w:val="en-US"/>
        </w:rPr>
        <w:t xml:space="preserve">: </w:t>
      </w:r>
    </w:p>
    <w:p w14:paraId="128AA254" w14:textId="77777777" w:rsidR="009B2C54" w:rsidRPr="00522D82" w:rsidRDefault="009B2C54" w:rsidP="007F5E2F">
      <w:pPr>
        <w:jc w:val="center"/>
        <w:rPr>
          <w:rFonts w:asciiTheme="majorHAnsi" w:hAnsiTheme="majorHAnsi"/>
          <w:sz w:val="22"/>
          <w:szCs w:val="22"/>
          <w:lang w:val="en-US"/>
        </w:rPr>
      </w:pPr>
    </w:p>
    <w:p w14:paraId="6B823C7E" w14:textId="30679FC2" w:rsidR="0025728E" w:rsidRPr="00CF4BE5" w:rsidRDefault="00907109" w:rsidP="007F5E2F">
      <w:pPr>
        <w:jc w:val="center"/>
        <w:rPr>
          <w:rFonts w:asciiTheme="majorHAnsi" w:hAnsiTheme="majorHAnsi"/>
          <w:sz w:val="22"/>
          <w:szCs w:val="22"/>
          <w:lang w:val="en-US"/>
        </w:rPr>
      </w:pPr>
      <w:permStart w:id="689574109" w:edGrp="everyone"/>
      <w:r w:rsidRPr="00CF4BE5">
        <w:rPr>
          <w:rFonts w:asciiTheme="majorHAnsi" w:hAnsiTheme="majorHAnsi"/>
          <w:sz w:val="22"/>
          <w:szCs w:val="22"/>
          <w:highlight w:val="lightGray"/>
          <w:lang w:val="en-US"/>
        </w:rPr>
        <w:t>……</w:t>
      </w:r>
      <w:r w:rsidR="00254352"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122649C" w14:textId="6295BBCA" w:rsidR="00331726" w:rsidRDefault="00331726" w:rsidP="00331726">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3DE5F4EA" w14:textId="77777777" w:rsidR="00FC3AC6" w:rsidRPr="00CF4BE5" w:rsidRDefault="00FC3AC6" w:rsidP="00FC3AC6">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101F1573"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13868A30"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2B7009C3"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4334BC5"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ermEnd w:id="689574109"/>
    <w:p w14:paraId="000897A1" w14:textId="77777777" w:rsidR="0025728E" w:rsidRPr="001C2C4C" w:rsidRDefault="0025728E">
      <w:pPr>
        <w:jc w:val="both"/>
        <w:rPr>
          <w:rFonts w:asciiTheme="majorHAnsi" w:hAnsiTheme="majorHAnsi"/>
          <w:sz w:val="22"/>
          <w:szCs w:val="22"/>
          <w:lang w:val="en-US"/>
        </w:rPr>
      </w:pPr>
    </w:p>
    <w:p w14:paraId="64ADB1CF" w14:textId="600FB53D" w:rsidR="0025728E" w:rsidRPr="00A85F10" w:rsidRDefault="00F17282">
      <w:pPr>
        <w:jc w:val="both"/>
        <w:rPr>
          <w:rFonts w:asciiTheme="majorHAnsi" w:hAnsiTheme="majorHAnsi"/>
          <w:b/>
          <w:bCs/>
          <w:sz w:val="28"/>
          <w:szCs w:val="28"/>
        </w:rPr>
      </w:pPr>
      <w:r w:rsidRPr="00F17282">
        <w:rPr>
          <w:rFonts w:asciiTheme="majorHAnsi" w:hAnsiTheme="majorHAnsi"/>
          <w:b/>
          <w:bCs/>
          <w:sz w:val="28"/>
          <w:szCs w:val="28"/>
        </w:rPr>
        <w:t>P</w:t>
      </w:r>
      <w:r>
        <w:rPr>
          <w:rFonts w:asciiTheme="majorHAnsi" w:hAnsiTheme="majorHAnsi"/>
          <w:b/>
          <w:bCs/>
          <w:sz w:val="28"/>
          <w:szCs w:val="28"/>
        </w:rPr>
        <w:t>ARTIES AGREE AS FOLLOWS :</w:t>
      </w:r>
    </w:p>
    <w:p w14:paraId="768B467C" w14:textId="77777777" w:rsidR="00F85923" w:rsidRPr="009D0AE7" w:rsidRDefault="00F85923">
      <w:pPr>
        <w:jc w:val="both"/>
        <w:rPr>
          <w:rFonts w:asciiTheme="majorHAnsi" w:hAnsiTheme="majorHAnsi"/>
          <w:b/>
          <w:bCs/>
          <w:sz w:val="20"/>
        </w:rPr>
      </w:pPr>
    </w:p>
    <w:p w14:paraId="672013F2" w14:textId="5AC85C9C" w:rsidR="00CF4BE5" w:rsidRPr="00580802" w:rsidRDefault="00580802" w:rsidP="00580802">
      <w:pPr>
        <w:numPr>
          <w:ilvl w:val="0"/>
          <w:numId w:val="4"/>
        </w:numPr>
        <w:jc w:val="both"/>
        <w:rPr>
          <w:rFonts w:asciiTheme="majorHAnsi" w:hAnsiTheme="majorHAnsi"/>
          <w:sz w:val="22"/>
          <w:lang w:val="en-US"/>
        </w:rPr>
      </w:pPr>
      <w:r>
        <w:rPr>
          <w:rFonts w:asciiTheme="majorHAnsi" w:hAnsiTheme="majorHAnsi"/>
          <w:sz w:val="22"/>
          <w:lang w:val="en-US"/>
        </w:rPr>
        <w:t>The confidential information, hereinafter referred to as « Information », include all information or data, whatever the form and including, without limitation, all written or printed documents, all samples, models, methods or processes disclosed by the Parties in the subject defined above, in writing or orally, or more generally all means of disclosing should be chosen by the Parties during the validity of this Agreement. All communication of information will be made in writing (paper or electronically support) clearly referred to confidential, and will be confirmed in writing in the case of oral transmission, or transmission of material, samples, models, methods or processes, in the time of one (1) month following the date of transmission. Information confidential by its nature, or disclosed or otherwise made available under circumstances reasonably indicating it is confidential, and would be considered confidential by a person exercising reasonable judgment, shall be considered to be Information regardless of whether the disclosing Party has marked the Information as such</w:t>
      </w:r>
      <w:r w:rsidR="00DD2CC3" w:rsidRPr="00580802">
        <w:rPr>
          <w:rFonts w:asciiTheme="majorHAnsi" w:hAnsiTheme="majorHAnsi"/>
          <w:sz w:val="22"/>
          <w:lang w:val="en-US"/>
        </w:rPr>
        <w:t>.</w:t>
      </w:r>
    </w:p>
    <w:p w14:paraId="4736AEAB" w14:textId="77777777" w:rsidR="00471784" w:rsidRPr="007D5B7C" w:rsidRDefault="00471784">
      <w:pPr>
        <w:ind w:left="426" w:hanging="426"/>
        <w:jc w:val="both"/>
        <w:rPr>
          <w:rFonts w:asciiTheme="majorHAnsi" w:hAnsiTheme="majorHAnsi"/>
          <w:sz w:val="22"/>
          <w:lang w:val="en-US"/>
        </w:rPr>
      </w:pPr>
    </w:p>
    <w:p w14:paraId="17D7A759" w14:textId="3259E0B8" w:rsidR="0025728E" w:rsidRPr="009E38B3" w:rsidRDefault="009E38B3">
      <w:pPr>
        <w:numPr>
          <w:ilvl w:val="0"/>
          <w:numId w:val="4"/>
        </w:numPr>
        <w:tabs>
          <w:tab w:val="clear" w:pos="700"/>
        </w:tabs>
        <w:ind w:left="426" w:hanging="426"/>
        <w:jc w:val="both"/>
        <w:rPr>
          <w:rFonts w:asciiTheme="majorHAnsi" w:hAnsiTheme="majorHAnsi"/>
          <w:sz w:val="22"/>
          <w:lang w:val="en-US"/>
        </w:rPr>
      </w:pPr>
      <w:r w:rsidRPr="009E38B3">
        <w:rPr>
          <w:rFonts w:asciiTheme="majorHAnsi" w:hAnsiTheme="majorHAnsi"/>
          <w:sz w:val="22"/>
          <w:lang w:val="en-US"/>
        </w:rPr>
        <w:t xml:space="preserve">The Party which received an Information </w:t>
      </w:r>
      <w:r w:rsidR="008A1D79">
        <w:rPr>
          <w:rFonts w:asciiTheme="majorHAnsi" w:hAnsiTheme="majorHAnsi"/>
          <w:sz w:val="22"/>
          <w:lang w:val="en-US"/>
        </w:rPr>
        <w:t>under</w:t>
      </w:r>
      <w:r w:rsidRPr="009E38B3">
        <w:rPr>
          <w:rFonts w:asciiTheme="majorHAnsi" w:hAnsiTheme="majorHAnsi"/>
          <w:sz w:val="22"/>
          <w:lang w:val="en-US"/>
        </w:rPr>
        <w:t>take</w:t>
      </w:r>
      <w:r w:rsidR="00222727">
        <w:rPr>
          <w:rFonts w:asciiTheme="majorHAnsi" w:hAnsiTheme="majorHAnsi"/>
          <w:sz w:val="22"/>
          <w:lang w:val="en-US"/>
        </w:rPr>
        <w:t>s</w:t>
      </w:r>
      <w:r w:rsidRPr="009E38B3">
        <w:rPr>
          <w:rFonts w:asciiTheme="majorHAnsi" w:hAnsiTheme="majorHAnsi"/>
          <w:sz w:val="22"/>
          <w:lang w:val="en-US"/>
        </w:rPr>
        <w:t xml:space="preserve"> the commitments below</w:t>
      </w:r>
      <w:r w:rsidR="00AC40FB" w:rsidRPr="009E38B3">
        <w:rPr>
          <w:rFonts w:asciiTheme="majorHAnsi" w:hAnsiTheme="majorHAnsi"/>
          <w:sz w:val="22"/>
          <w:lang w:val="en-US"/>
        </w:rPr>
        <w:t xml:space="preserve"> </w:t>
      </w:r>
      <w:r w:rsidR="0025728E" w:rsidRPr="009E38B3">
        <w:rPr>
          <w:rFonts w:asciiTheme="majorHAnsi" w:hAnsiTheme="majorHAnsi"/>
          <w:sz w:val="22"/>
          <w:lang w:val="en-US"/>
        </w:rPr>
        <w:t>:</w:t>
      </w:r>
    </w:p>
    <w:p w14:paraId="544913B9" w14:textId="77777777" w:rsidR="009E38B3" w:rsidRPr="007A7621"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consider and treat the Information as confidential </w:t>
      </w:r>
    </w:p>
    <w:p w14:paraId="4CAC6015" w14:textId="6C222658"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 xml:space="preserve">to prevent any </w:t>
      </w:r>
      <w:r w:rsidR="00EF440F" w:rsidRPr="00F15462">
        <w:rPr>
          <w:rFonts w:asciiTheme="majorHAnsi" w:hAnsiTheme="majorHAnsi"/>
          <w:sz w:val="22"/>
          <w:lang w:val="en-US"/>
        </w:rPr>
        <w:t>unauthorized</w:t>
      </w:r>
      <w:r w:rsidRPr="00F15462">
        <w:rPr>
          <w:rFonts w:asciiTheme="majorHAnsi" w:hAnsiTheme="majorHAnsi"/>
          <w:sz w:val="22"/>
          <w:lang w:val="en-US"/>
        </w:rPr>
        <w:t xml:space="preserve"> use or disclosure of Information</w:t>
      </w:r>
    </w:p>
    <w:p w14:paraId="1EF24116" w14:textId="7567A1CA"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to use the Information only in the frame of their collaboration and for the subject</w:t>
      </w:r>
    </w:p>
    <w:p w14:paraId="7BFA24D7" w14:textId="501AFF00" w:rsidR="009E38B3"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give access to Information inside of its company or of its </w:t>
      </w:r>
      <w:r w:rsidR="006D3D28" w:rsidRPr="007A7621">
        <w:rPr>
          <w:rFonts w:asciiTheme="majorHAnsi" w:hAnsiTheme="majorHAnsi"/>
          <w:sz w:val="22"/>
          <w:lang w:val="en-US"/>
        </w:rPr>
        <w:t>a</w:t>
      </w:r>
      <w:r w:rsidRPr="007A7621">
        <w:rPr>
          <w:rFonts w:asciiTheme="majorHAnsi" w:hAnsiTheme="majorHAnsi"/>
          <w:sz w:val="22"/>
          <w:lang w:val="en-US"/>
        </w:rPr>
        <w:t xml:space="preserve">ffiliates, only by its employees who need to use them for the </w:t>
      </w:r>
      <w:r w:rsidR="006D3D28" w:rsidRPr="007A7621">
        <w:rPr>
          <w:rFonts w:asciiTheme="majorHAnsi" w:hAnsiTheme="majorHAnsi"/>
          <w:sz w:val="22"/>
          <w:lang w:val="en-US"/>
        </w:rPr>
        <w:t>subject</w:t>
      </w:r>
      <w:r w:rsidRPr="007A7621">
        <w:rPr>
          <w:rFonts w:asciiTheme="majorHAnsi" w:hAnsiTheme="majorHAnsi"/>
          <w:sz w:val="22"/>
          <w:lang w:val="en-US"/>
        </w:rPr>
        <w:t xml:space="preserve"> </w:t>
      </w:r>
      <w:r w:rsidR="006D3D28" w:rsidRPr="007A7621">
        <w:rPr>
          <w:rFonts w:asciiTheme="majorHAnsi" w:hAnsiTheme="majorHAnsi"/>
          <w:sz w:val="22"/>
          <w:lang w:val="en-US"/>
        </w:rPr>
        <w:t>and</w:t>
      </w:r>
      <w:r w:rsidRPr="007A7621">
        <w:rPr>
          <w:rFonts w:asciiTheme="majorHAnsi" w:hAnsiTheme="majorHAnsi"/>
          <w:sz w:val="22"/>
          <w:lang w:val="en-US"/>
        </w:rPr>
        <w:t xml:space="preserve"> to inform </w:t>
      </w:r>
      <w:r w:rsidR="006D3D28" w:rsidRPr="007A7621">
        <w:rPr>
          <w:rFonts w:asciiTheme="majorHAnsi" w:hAnsiTheme="majorHAnsi"/>
          <w:sz w:val="22"/>
          <w:lang w:val="en-US"/>
        </w:rPr>
        <w:t>them</w:t>
      </w:r>
      <w:r w:rsidRPr="007A7621">
        <w:rPr>
          <w:rFonts w:asciiTheme="majorHAnsi" w:hAnsiTheme="majorHAnsi"/>
          <w:sz w:val="22"/>
          <w:lang w:val="en-US"/>
        </w:rPr>
        <w:t xml:space="preserve"> of their confidentiality commitments and to make sure that they respect individually the commitment of their company in accordance with the present Agreement.</w:t>
      </w:r>
    </w:p>
    <w:p w14:paraId="3715DE85" w14:textId="28BCAD30" w:rsidR="007A7621" w:rsidRPr="007A7621" w:rsidRDefault="007A7621" w:rsidP="007A7621">
      <w:pPr>
        <w:numPr>
          <w:ilvl w:val="0"/>
          <w:numId w:val="5"/>
        </w:numPr>
        <w:jc w:val="both"/>
        <w:rPr>
          <w:rFonts w:asciiTheme="majorHAnsi" w:hAnsiTheme="majorHAnsi"/>
          <w:sz w:val="22"/>
          <w:lang w:val="en-US"/>
        </w:rPr>
      </w:pPr>
      <w:r w:rsidRPr="007A7621">
        <w:rPr>
          <w:rFonts w:asciiTheme="majorHAnsi" w:hAnsiTheme="majorHAnsi"/>
          <w:sz w:val="22"/>
          <w:lang w:val="en-US"/>
        </w:rPr>
        <w:t>to refrain from disclosing any part of the Information to third party without the previous written approval of the other Party.</w:t>
      </w:r>
    </w:p>
    <w:p w14:paraId="5E867581" w14:textId="77777777" w:rsidR="0025728E" w:rsidRPr="007A7621" w:rsidRDefault="0025728E">
      <w:pPr>
        <w:ind w:left="426" w:hanging="426"/>
        <w:jc w:val="both"/>
        <w:rPr>
          <w:rFonts w:asciiTheme="majorHAnsi" w:hAnsiTheme="majorHAnsi"/>
          <w:sz w:val="22"/>
          <w:lang w:val="en-GB"/>
        </w:rPr>
      </w:pPr>
    </w:p>
    <w:p w14:paraId="08C71243" w14:textId="18B4A82A" w:rsidR="00AE1F83" w:rsidRPr="00AE1F83" w:rsidRDefault="00AE1F83" w:rsidP="00AE1F83">
      <w:pPr>
        <w:numPr>
          <w:ilvl w:val="0"/>
          <w:numId w:val="4"/>
        </w:numPr>
        <w:tabs>
          <w:tab w:val="clear" w:pos="700"/>
        </w:tabs>
        <w:ind w:left="426" w:hanging="426"/>
        <w:jc w:val="both"/>
        <w:rPr>
          <w:rFonts w:asciiTheme="majorHAnsi" w:hAnsiTheme="majorHAnsi"/>
          <w:sz w:val="22"/>
          <w:lang w:val="en-US"/>
        </w:rPr>
      </w:pPr>
      <w:r w:rsidRPr="00AE1F83">
        <w:rPr>
          <w:rFonts w:asciiTheme="majorHAnsi" w:hAnsiTheme="majorHAnsi"/>
          <w:sz w:val="22"/>
          <w:lang w:val="en-US"/>
        </w:rPr>
        <w:t>The confidentiality and non-use obligations shall not apply</w:t>
      </w:r>
      <w:r w:rsidR="00B87381">
        <w:rPr>
          <w:rFonts w:asciiTheme="majorHAnsi" w:hAnsiTheme="majorHAnsi"/>
          <w:sz w:val="22"/>
          <w:lang w:val="en-US"/>
        </w:rPr>
        <w:t>,</w:t>
      </w:r>
      <w:r w:rsidRPr="00AE1F83">
        <w:rPr>
          <w:rFonts w:asciiTheme="majorHAnsi" w:hAnsiTheme="majorHAnsi"/>
          <w:sz w:val="22"/>
          <w:lang w:val="en-US"/>
        </w:rPr>
        <w:t xml:space="preserve"> </w:t>
      </w:r>
      <w:r w:rsidR="00B87381">
        <w:rPr>
          <w:rFonts w:asciiTheme="majorHAnsi" w:hAnsiTheme="majorHAnsi"/>
          <w:sz w:val="22"/>
          <w:lang w:val="en-US"/>
        </w:rPr>
        <w:t xml:space="preserve">if </w:t>
      </w:r>
      <w:r w:rsidR="00B87381" w:rsidRPr="00AE1F83">
        <w:rPr>
          <w:rFonts w:asciiTheme="majorHAnsi" w:hAnsiTheme="majorHAnsi"/>
          <w:sz w:val="22"/>
          <w:lang w:val="en-US"/>
        </w:rPr>
        <w:t>proof</w:t>
      </w:r>
      <w:r w:rsidR="001F11C8">
        <w:rPr>
          <w:rFonts w:asciiTheme="majorHAnsi" w:hAnsiTheme="majorHAnsi"/>
          <w:sz w:val="22"/>
          <w:lang w:val="en-US"/>
        </w:rPr>
        <w:t>s</w:t>
      </w:r>
      <w:r w:rsidR="00B87381" w:rsidRPr="00AE1F83">
        <w:rPr>
          <w:rFonts w:asciiTheme="majorHAnsi" w:hAnsiTheme="majorHAnsi"/>
          <w:sz w:val="22"/>
          <w:lang w:val="en-US"/>
        </w:rPr>
        <w:t xml:space="preserve"> </w:t>
      </w:r>
      <w:r w:rsidR="00B87381">
        <w:rPr>
          <w:rFonts w:asciiTheme="majorHAnsi" w:hAnsiTheme="majorHAnsi"/>
          <w:sz w:val="22"/>
          <w:lang w:val="en-US"/>
        </w:rPr>
        <w:t>are</w:t>
      </w:r>
      <w:r w:rsidR="00B87381" w:rsidRPr="00AE1F83">
        <w:rPr>
          <w:rFonts w:asciiTheme="majorHAnsi" w:hAnsiTheme="majorHAnsi"/>
          <w:sz w:val="22"/>
          <w:lang w:val="en-US"/>
        </w:rPr>
        <w:t xml:space="preserve"> produced</w:t>
      </w:r>
      <w:r w:rsidR="00B87381">
        <w:rPr>
          <w:rFonts w:asciiTheme="majorHAnsi" w:hAnsiTheme="majorHAnsi"/>
          <w:sz w:val="22"/>
          <w:lang w:val="en-US"/>
        </w:rPr>
        <w:t>,</w:t>
      </w:r>
      <w:r w:rsidR="00B87381" w:rsidRPr="00AE1F83">
        <w:rPr>
          <w:rFonts w:asciiTheme="majorHAnsi" w:hAnsiTheme="majorHAnsi"/>
          <w:sz w:val="22"/>
          <w:lang w:val="en-US"/>
        </w:rPr>
        <w:t xml:space="preserve"> </w:t>
      </w:r>
      <w:r w:rsidRPr="00AE1F83">
        <w:rPr>
          <w:rFonts w:asciiTheme="majorHAnsi" w:hAnsiTheme="majorHAnsi"/>
          <w:sz w:val="22"/>
          <w:lang w:val="en-US"/>
        </w:rPr>
        <w:t>to any information which:</w:t>
      </w:r>
    </w:p>
    <w:p w14:paraId="1B42438D" w14:textId="0E79EF2B"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known to the public prior to disclosure or becomes known by the public through no fault of </w:t>
      </w:r>
      <w:r w:rsidR="000E02BD">
        <w:rPr>
          <w:rFonts w:asciiTheme="majorHAnsi" w:hAnsiTheme="majorHAnsi"/>
          <w:sz w:val="22"/>
          <w:lang w:val="en-US"/>
        </w:rPr>
        <w:t>the receiving Party</w:t>
      </w:r>
      <w:r w:rsidRPr="00AE1F83">
        <w:rPr>
          <w:rFonts w:asciiTheme="majorHAnsi" w:hAnsiTheme="majorHAnsi"/>
          <w:sz w:val="22"/>
          <w:lang w:val="en-US"/>
        </w:rPr>
        <w:t>,</w:t>
      </w:r>
    </w:p>
    <w:p w14:paraId="58263AAF" w14:textId="149F193F"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the result of internal developments undertaken by the employees of the receiving Party, </w:t>
      </w:r>
    </w:p>
    <w:p w14:paraId="7A9FBD8C" w14:textId="48B666C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was developed independently and in good faith by the </w:t>
      </w:r>
      <w:r w:rsidR="000E02BD" w:rsidRPr="00EA778E">
        <w:rPr>
          <w:rFonts w:asciiTheme="majorHAnsi" w:hAnsiTheme="majorHAnsi"/>
          <w:sz w:val="22"/>
          <w:lang w:val="en-US"/>
        </w:rPr>
        <w:t xml:space="preserve">receiving </w:t>
      </w:r>
      <w:r w:rsidRPr="00AE1F83">
        <w:rPr>
          <w:rFonts w:asciiTheme="majorHAnsi" w:hAnsiTheme="majorHAnsi"/>
          <w:sz w:val="22"/>
          <w:lang w:val="en-US"/>
        </w:rPr>
        <w:t xml:space="preserve">Party without in any way using the </w:t>
      </w:r>
      <w:r w:rsidR="000E02BD" w:rsidRPr="00EA778E">
        <w:rPr>
          <w:rFonts w:asciiTheme="majorHAnsi" w:hAnsiTheme="majorHAnsi"/>
          <w:sz w:val="22"/>
          <w:lang w:val="en-US"/>
        </w:rPr>
        <w:t>Information</w:t>
      </w:r>
      <w:r w:rsidR="00EA778E" w:rsidRPr="00EA778E">
        <w:rPr>
          <w:rFonts w:asciiTheme="majorHAnsi" w:hAnsiTheme="majorHAnsi"/>
          <w:sz w:val="22"/>
          <w:lang w:val="en-US"/>
        </w:rPr>
        <w:t xml:space="preserve"> or </w:t>
      </w:r>
      <w:r w:rsidRPr="00AE1F83">
        <w:rPr>
          <w:rFonts w:asciiTheme="majorHAnsi" w:hAnsiTheme="majorHAnsi"/>
          <w:sz w:val="22"/>
          <w:lang w:val="en-US"/>
        </w:rPr>
        <w:t xml:space="preserve">was </w:t>
      </w:r>
      <w:r w:rsidR="00EA778E">
        <w:rPr>
          <w:rFonts w:asciiTheme="majorHAnsi" w:hAnsiTheme="majorHAnsi"/>
          <w:sz w:val="22"/>
          <w:lang w:val="en-US"/>
        </w:rPr>
        <w:t xml:space="preserve">already </w:t>
      </w:r>
      <w:r w:rsidRPr="00AE1F83">
        <w:rPr>
          <w:rFonts w:asciiTheme="majorHAnsi" w:hAnsiTheme="majorHAnsi"/>
          <w:sz w:val="22"/>
          <w:lang w:val="en-US"/>
        </w:rPr>
        <w:t xml:space="preserve">known by the </w:t>
      </w:r>
      <w:r w:rsidR="00180F01" w:rsidRPr="00EA778E">
        <w:rPr>
          <w:rFonts w:asciiTheme="majorHAnsi" w:hAnsiTheme="majorHAnsi"/>
          <w:sz w:val="22"/>
          <w:lang w:val="en-US"/>
        </w:rPr>
        <w:t xml:space="preserve">receiving </w:t>
      </w:r>
      <w:r w:rsidRPr="00AE1F83">
        <w:rPr>
          <w:rFonts w:asciiTheme="majorHAnsi" w:hAnsiTheme="majorHAnsi"/>
          <w:sz w:val="22"/>
          <w:lang w:val="en-US"/>
        </w:rPr>
        <w:t>Party prior to this Agreement from its own independent sources,</w:t>
      </w:r>
    </w:p>
    <w:p w14:paraId="5D3796A6" w14:textId="51852EA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is disclosed by a third party having a legal r</w:t>
      </w:r>
      <w:r w:rsidR="00EA778E">
        <w:rPr>
          <w:rFonts w:asciiTheme="majorHAnsi" w:hAnsiTheme="majorHAnsi"/>
          <w:sz w:val="22"/>
          <w:lang w:val="en-US"/>
        </w:rPr>
        <w:t>ight to make such a disclosure</w:t>
      </w:r>
      <w:r w:rsidR="00557050" w:rsidRPr="00557050">
        <w:rPr>
          <w:rFonts w:asciiTheme="majorHAnsi" w:hAnsiTheme="majorHAnsi"/>
          <w:sz w:val="22"/>
          <w:lang w:val="en-US"/>
        </w:rPr>
        <w:t xml:space="preserve"> </w:t>
      </w:r>
      <w:r w:rsidR="00557050" w:rsidRPr="00AE1F83">
        <w:rPr>
          <w:rFonts w:asciiTheme="majorHAnsi" w:hAnsiTheme="majorHAnsi"/>
          <w:sz w:val="22"/>
          <w:lang w:val="en-US"/>
        </w:rPr>
        <w:t xml:space="preserve">through no fault of </w:t>
      </w:r>
      <w:r w:rsidR="00557050">
        <w:rPr>
          <w:rFonts w:asciiTheme="majorHAnsi" w:hAnsiTheme="majorHAnsi"/>
          <w:sz w:val="22"/>
          <w:lang w:val="en-US"/>
        </w:rPr>
        <w:t>the receiving Party</w:t>
      </w:r>
      <w:r w:rsidR="00EA778E">
        <w:rPr>
          <w:rFonts w:asciiTheme="majorHAnsi" w:hAnsiTheme="majorHAnsi"/>
          <w:sz w:val="22"/>
          <w:lang w:val="en-US"/>
        </w:rPr>
        <w:t>,</w:t>
      </w:r>
    </w:p>
    <w:p w14:paraId="37582302" w14:textId="1359E4E7" w:rsidR="00AE1F83" w:rsidRPr="00AE1F83" w:rsidRDefault="00E57A1B" w:rsidP="00DC33D8">
      <w:pPr>
        <w:numPr>
          <w:ilvl w:val="0"/>
          <w:numId w:val="5"/>
        </w:numPr>
        <w:jc w:val="both"/>
        <w:rPr>
          <w:rFonts w:asciiTheme="majorHAnsi" w:hAnsiTheme="majorHAnsi"/>
          <w:sz w:val="22"/>
          <w:lang w:val="en-US"/>
        </w:rPr>
      </w:pPr>
      <w:r>
        <w:rPr>
          <w:rFonts w:asciiTheme="majorHAnsi" w:hAnsiTheme="majorHAnsi"/>
          <w:sz w:val="22"/>
          <w:lang w:val="en-US"/>
        </w:rPr>
        <w:t>is</w:t>
      </w:r>
      <w:r w:rsidR="00AE1F83" w:rsidRPr="00AE1F83">
        <w:rPr>
          <w:rFonts w:asciiTheme="majorHAnsi" w:hAnsiTheme="majorHAnsi"/>
          <w:sz w:val="22"/>
          <w:lang w:val="en-US"/>
        </w:rPr>
        <w:t xml:space="preserve"> require</w:t>
      </w:r>
      <w:r w:rsidR="006662B5">
        <w:rPr>
          <w:rFonts w:asciiTheme="majorHAnsi" w:hAnsiTheme="majorHAnsi"/>
          <w:sz w:val="22"/>
          <w:lang w:val="en-US"/>
        </w:rPr>
        <w:t>d</w:t>
      </w:r>
      <w:r w:rsidR="00AE1F83" w:rsidRPr="00AE1F83">
        <w:rPr>
          <w:rFonts w:asciiTheme="majorHAnsi" w:hAnsiTheme="majorHAnsi"/>
          <w:sz w:val="22"/>
          <w:lang w:val="en-US"/>
        </w:rPr>
        <w:t xml:space="preserve"> by law</w:t>
      </w:r>
      <w:r w:rsidR="00D812D2">
        <w:rPr>
          <w:rFonts w:asciiTheme="majorHAnsi" w:hAnsiTheme="majorHAnsi"/>
          <w:sz w:val="22"/>
          <w:lang w:val="en-US"/>
        </w:rPr>
        <w:t xml:space="preserve">, </w:t>
      </w:r>
      <w:r w:rsidR="00AE1F83" w:rsidRPr="00AE1F83">
        <w:rPr>
          <w:rFonts w:asciiTheme="majorHAnsi" w:hAnsiTheme="majorHAnsi"/>
          <w:sz w:val="22"/>
          <w:lang w:val="en-US"/>
        </w:rPr>
        <w:t xml:space="preserve">regulation </w:t>
      </w:r>
      <w:r w:rsidR="00DC33D8">
        <w:rPr>
          <w:rFonts w:asciiTheme="majorHAnsi" w:hAnsiTheme="majorHAnsi"/>
          <w:sz w:val="22"/>
          <w:lang w:val="en-US"/>
        </w:rPr>
        <w:t xml:space="preserve">or </w:t>
      </w:r>
      <w:r w:rsidR="00AE1F83" w:rsidRPr="00AE1F83">
        <w:rPr>
          <w:rFonts w:asciiTheme="majorHAnsi" w:hAnsiTheme="majorHAnsi"/>
          <w:sz w:val="22"/>
          <w:lang w:val="en-US"/>
        </w:rPr>
        <w:t xml:space="preserve">by order of any court to disclose </w:t>
      </w:r>
      <w:r w:rsidR="00DC33D8" w:rsidRPr="00EA778E">
        <w:rPr>
          <w:rFonts w:asciiTheme="majorHAnsi" w:hAnsiTheme="majorHAnsi"/>
          <w:sz w:val="22"/>
          <w:lang w:val="en-US"/>
        </w:rPr>
        <w:t>Information</w:t>
      </w:r>
      <w:r w:rsidR="00F311E3">
        <w:rPr>
          <w:rFonts w:asciiTheme="majorHAnsi" w:hAnsiTheme="majorHAnsi"/>
          <w:sz w:val="22"/>
          <w:lang w:val="en-US"/>
        </w:rPr>
        <w:t xml:space="preserve">. In this case, the Party </w:t>
      </w:r>
      <w:r w:rsidR="00AE1F83" w:rsidRPr="00AE1F83">
        <w:rPr>
          <w:rFonts w:asciiTheme="majorHAnsi" w:hAnsiTheme="majorHAnsi"/>
          <w:sz w:val="22"/>
          <w:lang w:val="en-US"/>
        </w:rPr>
        <w:t xml:space="preserve">shall shortly inform the other one, in order to </w:t>
      </w:r>
      <w:r w:rsidR="00F311E3">
        <w:rPr>
          <w:rFonts w:asciiTheme="majorHAnsi" w:hAnsiTheme="majorHAnsi"/>
          <w:sz w:val="22"/>
          <w:lang w:val="en-US"/>
        </w:rPr>
        <w:t>take corresponding measures</w:t>
      </w:r>
      <w:r w:rsidR="00AE1F83" w:rsidRPr="00AE1F83">
        <w:rPr>
          <w:rFonts w:asciiTheme="majorHAnsi" w:hAnsiTheme="majorHAnsi"/>
          <w:sz w:val="22"/>
          <w:lang w:val="en-US"/>
        </w:rPr>
        <w:t xml:space="preserve">. </w:t>
      </w:r>
    </w:p>
    <w:p w14:paraId="602660B7" w14:textId="77777777" w:rsidR="0025728E" w:rsidRPr="00AE1F83" w:rsidRDefault="0025728E">
      <w:pPr>
        <w:ind w:left="426" w:hanging="426"/>
        <w:jc w:val="both"/>
        <w:rPr>
          <w:rFonts w:asciiTheme="majorHAnsi" w:hAnsiTheme="majorHAnsi"/>
          <w:sz w:val="22"/>
          <w:lang w:val="en-GB"/>
        </w:rPr>
      </w:pPr>
    </w:p>
    <w:p w14:paraId="63151751" w14:textId="0C5A9514" w:rsidR="00870235" w:rsidRPr="00870235" w:rsidRDefault="00870235" w:rsidP="00870235">
      <w:pPr>
        <w:numPr>
          <w:ilvl w:val="0"/>
          <w:numId w:val="4"/>
        </w:numPr>
        <w:tabs>
          <w:tab w:val="clear" w:pos="700"/>
        </w:tabs>
        <w:ind w:left="426" w:hanging="426"/>
        <w:jc w:val="both"/>
        <w:rPr>
          <w:rFonts w:asciiTheme="majorHAnsi" w:hAnsiTheme="majorHAnsi"/>
          <w:sz w:val="22"/>
          <w:lang w:val="en-US"/>
        </w:rPr>
      </w:pPr>
      <w:r w:rsidRPr="00870235">
        <w:rPr>
          <w:rFonts w:asciiTheme="majorHAnsi" w:hAnsiTheme="majorHAnsi"/>
          <w:sz w:val="22"/>
          <w:lang w:val="en-US"/>
        </w:rPr>
        <w:t xml:space="preserve">Nothing in this Agreement shall be construed as a grant, expressly or not, of a license or a right of prior user under any patent or other intellectual property rights concerning the use of </w:t>
      </w:r>
      <w:r w:rsidRPr="00EA778E">
        <w:rPr>
          <w:rFonts w:asciiTheme="majorHAnsi" w:hAnsiTheme="majorHAnsi"/>
          <w:sz w:val="22"/>
          <w:lang w:val="en-US"/>
        </w:rPr>
        <w:t>Information</w:t>
      </w:r>
      <w:r w:rsidRPr="00870235">
        <w:rPr>
          <w:rFonts w:asciiTheme="majorHAnsi" w:hAnsiTheme="majorHAnsi"/>
          <w:sz w:val="22"/>
          <w:lang w:val="en-US"/>
        </w:rPr>
        <w:t>.</w:t>
      </w:r>
    </w:p>
    <w:p w14:paraId="01E7706F" w14:textId="77777777" w:rsidR="00870235" w:rsidRDefault="00870235" w:rsidP="00870235">
      <w:pPr>
        <w:ind w:left="426"/>
        <w:jc w:val="both"/>
        <w:rPr>
          <w:rFonts w:asciiTheme="majorHAnsi" w:hAnsiTheme="majorHAnsi"/>
          <w:sz w:val="22"/>
          <w:lang w:val="en-US"/>
        </w:rPr>
      </w:pPr>
    </w:p>
    <w:p w14:paraId="5436E869" w14:textId="265021C2" w:rsidR="00870235" w:rsidRPr="00870235" w:rsidRDefault="00914BDE" w:rsidP="00870235">
      <w:pPr>
        <w:numPr>
          <w:ilvl w:val="0"/>
          <w:numId w:val="4"/>
        </w:numPr>
        <w:tabs>
          <w:tab w:val="clear" w:pos="700"/>
        </w:tabs>
        <w:ind w:left="426" w:hanging="426"/>
        <w:jc w:val="both"/>
        <w:rPr>
          <w:rFonts w:asciiTheme="majorHAnsi" w:hAnsiTheme="majorHAnsi"/>
          <w:sz w:val="22"/>
          <w:lang w:val="en-US"/>
        </w:rPr>
      </w:pPr>
      <w:r w:rsidRPr="00EA778E">
        <w:rPr>
          <w:rFonts w:asciiTheme="majorHAnsi" w:hAnsiTheme="majorHAnsi"/>
          <w:sz w:val="22"/>
          <w:lang w:val="en-US"/>
        </w:rPr>
        <w:t>Information</w:t>
      </w:r>
      <w:r w:rsidRPr="00870235">
        <w:rPr>
          <w:rFonts w:asciiTheme="majorHAnsi" w:hAnsiTheme="majorHAnsi"/>
          <w:sz w:val="22"/>
          <w:lang w:val="en-US"/>
        </w:rPr>
        <w:t xml:space="preserve"> </w:t>
      </w:r>
      <w:r w:rsidR="00870235" w:rsidRPr="00870235">
        <w:rPr>
          <w:rFonts w:asciiTheme="majorHAnsi" w:hAnsiTheme="majorHAnsi"/>
          <w:sz w:val="22"/>
          <w:lang w:val="en-US"/>
        </w:rPr>
        <w:t xml:space="preserve">is provided on an </w:t>
      </w:r>
      <w:r w:rsidR="009025E7">
        <w:rPr>
          <w:rFonts w:asciiTheme="majorHAnsi" w:hAnsiTheme="majorHAnsi"/>
          <w:sz w:val="22"/>
          <w:lang w:val="en-US"/>
        </w:rPr>
        <w:t>“</w:t>
      </w:r>
      <w:r w:rsidR="00870235" w:rsidRPr="00870235">
        <w:rPr>
          <w:rFonts w:asciiTheme="majorHAnsi" w:hAnsiTheme="majorHAnsi"/>
          <w:sz w:val="22"/>
          <w:lang w:val="en-US"/>
        </w:rPr>
        <w:t>as-is</w:t>
      </w:r>
      <w:r w:rsidR="009025E7">
        <w:rPr>
          <w:rFonts w:asciiTheme="majorHAnsi" w:hAnsiTheme="majorHAnsi"/>
          <w:sz w:val="22"/>
          <w:lang w:val="en-US"/>
        </w:rPr>
        <w:t>”</w:t>
      </w:r>
      <w:r w:rsidR="00870235" w:rsidRPr="00870235">
        <w:rPr>
          <w:rFonts w:asciiTheme="majorHAnsi" w:hAnsiTheme="majorHAnsi"/>
          <w:sz w:val="22"/>
          <w:lang w:val="en-US"/>
        </w:rPr>
        <w:t xml:space="preserve"> basis and any use shall be solely at each Party's own risk. </w:t>
      </w:r>
      <w:r w:rsidR="009025E7">
        <w:rPr>
          <w:rFonts w:asciiTheme="majorHAnsi" w:hAnsiTheme="majorHAnsi"/>
          <w:sz w:val="22"/>
          <w:lang w:val="en-US"/>
        </w:rPr>
        <w:t xml:space="preserve">The </w:t>
      </w:r>
      <w:r w:rsidR="00870235" w:rsidRPr="00870235">
        <w:rPr>
          <w:rFonts w:asciiTheme="majorHAnsi" w:hAnsiTheme="majorHAnsi"/>
          <w:sz w:val="22"/>
          <w:lang w:val="en-US"/>
        </w:rPr>
        <w:t xml:space="preserve">disclosing Party </w:t>
      </w:r>
      <w:r w:rsidR="009025E7">
        <w:rPr>
          <w:rFonts w:asciiTheme="majorHAnsi" w:hAnsiTheme="majorHAnsi"/>
          <w:sz w:val="22"/>
          <w:lang w:val="en-US"/>
        </w:rPr>
        <w:t xml:space="preserve">gives no warranty </w:t>
      </w:r>
      <w:r w:rsidR="00870235" w:rsidRPr="00870235">
        <w:rPr>
          <w:rFonts w:asciiTheme="majorHAnsi" w:hAnsiTheme="majorHAnsi"/>
          <w:sz w:val="22"/>
          <w:lang w:val="en-US"/>
        </w:rPr>
        <w:t xml:space="preserve">as to the accuracy, reliability, novelty, completeness or fitness for any purpose of any </w:t>
      </w:r>
      <w:r w:rsidR="009025E7" w:rsidRPr="00EA778E">
        <w:rPr>
          <w:rFonts w:asciiTheme="majorHAnsi" w:hAnsiTheme="majorHAnsi"/>
          <w:sz w:val="22"/>
          <w:lang w:val="en-US"/>
        </w:rPr>
        <w:t>Information</w:t>
      </w:r>
      <w:r w:rsidR="00870235" w:rsidRPr="00870235">
        <w:rPr>
          <w:rFonts w:asciiTheme="majorHAnsi" w:hAnsiTheme="majorHAnsi"/>
          <w:sz w:val="22"/>
          <w:lang w:val="en-US"/>
        </w:rPr>
        <w:t>, nor that its use will not infringe on any third party's rights.</w:t>
      </w:r>
    </w:p>
    <w:p w14:paraId="6A363A62" w14:textId="77777777" w:rsidR="0025728E" w:rsidRDefault="0025728E" w:rsidP="00D7013F">
      <w:pPr>
        <w:ind w:left="426"/>
        <w:jc w:val="both"/>
        <w:rPr>
          <w:rFonts w:asciiTheme="majorHAnsi" w:hAnsiTheme="majorHAnsi"/>
          <w:sz w:val="22"/>
          <w:lang w:val="en-US"/>
        </w:rPr>
      </w:pPr>
    </w:p>
    <w:p w14:paraId="3D6ABD75" w14:textId="4A525832" w:rsidR="00AE4931" w:rsidRPr="008E5412" w:rsidRDefault="008E5412" w:rsidP="008E5412">
      <w:pPr>
        <w:numPr>
          <w:ilvl w:val="0"/>
          <w:numId w:val="4"/>
        </w:numPr>
        <w:tabs>
          <w:tab w:val="clear" w:pos="700"/>
        </w:tabs>
        <w:ind w:left="426" w:hanging="426"/>
        <w:jc w:val="both"/>
        <w:rPr>
          <w:rFonts w:asciiTheme="majorHAnsi" w:hAnsiTheme="majorHAnsi"/>
          <w:sz w:val="22"/>
          <w:lang w:val="en-US"/>
        </w:rPr>
      </w:pPr>
      <w:r w:rsidRPr="008E5412">
        <w:rPr>
          <w:rFonts w:asciiTheme="majorHAnsi" w:hAnsiTheme="majorHAnsi"/>
          <w:sz w:val="22"/>
          <w:lang w:val="en-US"/>
        </w:rPr>
        <w:t xml:space="preserve">This Agreement shall not be considered as an obligation to conclude any </w:t>
      </w:r>
      <w:r w:rsidR="00034A91">
        <w:rPr>
          <w:rFonts w:asciiTheme="majorHAnsi" w:hAnsiTheme="majorHAnsi"/>
          <w:sz w:val="22"/>
          <w:lang w:val="en-US"/>
        </w:rPr>
        <w:t xml:space="preserve">further </w:t>
      </w:r>
      <w:r w:rsidRPr="008E5412">
        <w:rPr>
          <w:rFonts w:asciiTheme="majorHAnsi" w:hAnsiTheme="majorHAnsi"/>
          <w:sz w:val="22"/>
          <w:lang w:val="en-US"/>
        </w:rPr>
        <w:t>partnership.</w:t>
      </w:r>
      <w:r>
        <w:rPr>
          <w:rFonts w:asciiTheme="majorHAnsi" w:hAnsiTheme="majorHAnsi"/>
          <w:sz w:val="22"/>
          <w:lang w:val="en-US"/>
        </w:rPr>
        <w:t xml:space="preserve"> </w:t>
      </w:r>
      <w:r w:rsidR="00034A91">
        <w:rPr>
          <w:rFonts w:asciiTheme="majorHAnsi" w:hAnsiTheme="majorHAnsi"/>
          <w:sz w:val="22"/>
          <w:lang w:val="en-US"/>
        </w:rPr>
        <w:t>Each Party keeps the right, to its own discretion, to interrupt</w:t>
      </w:r>
      <w:r w:rsidR="00AE4931" w:rsidRPr="008E5412">
        <w:rPr>
          <w:rFonts w:asciiTheme="majorHAnsi" w:hAnsiTheme="majorHAnsi"/>
          <w:sz w:val="22"/>
          <w:lang w:val="en-US"/>
        </w:rPr>
        <w:t xml:space="preserve"> discussions. </w:t>
      </w:r>
    </w:p>
    <w:p w14:paraId="42F31502" w14:textId="77777777" w:rsidR="00AE4931" w:rsidRPr="005F1CCA" w:rsidRDefault="00AE4931" w:rsidP="00AE4931">
      <w:pPr>
        <w:ind w:left="426"/>
        <w:jc w:val="both"/>
        <w:rPr>
          <w:rFonts w:asciiTheme="majorHAnsi" w:hAnsiTheme="majorHAnsi"/>
          <w:sz w:val="22"/>
          <w:lang w:val="en-US"/>
        </w:rPr>
      </w:pPr>
    </w:p>
    <w:p w14:paraId="0279CFF6" w14:textId="41F403ED" w:rsidR="000705A4" w:rsidRPr="00E122B4" w:rsidRDefault="005F1CCA" w:rsidP="002E0D4A">
      <w:pPr>
        <w:numPr>
          <w:ilvl w:val="0"/>
          <w:numId w:val="4"/>
        </w:numPr>
        <w:tabs>
          <w:tab w:val="clear" w:pos="700"/>
        </w:tabs>
        <w:ind w:left="426" w:hanging="426"/>
        <w:jc w:val="both"/>
        <w:rPr>
          <w:rFonts w:asciiTheme="majorHAnsi" w:hAnsiTheme="majorHAnsi"/>
          <w:sz w:val="22"/>
          <w:lang w:val="en-US"/>
        </w:rPr>
      </w:pPr>
      <w:r w:rsidRPr="00E122B4">
        <w:rPr>
          <w:rFonts w:asciiTheme="majorHAnsi" w:hAnsiTheme="majorHAnsi"/>
          <w:sz w:val="22"/>
          <w:lang w:val="en-US"/>
        </w:rPr>
        <w:lastRenderedPageBreak/>
        <w:t>On prior request</w:t>
      </w:r>
      <w:r w:rsidR="00840DA6" w:rsidRPr="00E122B4">
        <w:rPr>
          <w:rFonts w:asciiTheme="majorHAnsi" w:hAnsiTheme="majorHAnsi"/>
          <w:sz w:val="22"/>
          <w:lang w:val="en-US"/>
        </w:rPr>
        <w:t xml:space="preserve"> of the disclosing Party</w:t>
      </w:r>
      <w:r w:rsidRPr="00E122B4">
        <w:rPr>
          <w:rFonts w:asciiTheme="majorHAnsi" w:hAnsiTheme="majorHAnsi"/>
          <w:sz w:val="22"/>
          <w:lang w:val="en-US"/>
        </w:rPr>
        <w:t>, the receiving Party shall return promptly</w:t>
      </w:r>
      <w:r w:rsidR="002E0D4A" w:rsidRPr="00E122B4">
        <w:rPr>
          <w:rFonts w:asciiTheme="majorHAnsi" w:hAnsiTheme="majorHAnsi"/>
          <w:sz w:val="22"/>
          <w:lang w:val="en-US"/>
        </w:rPr>
        <w:t xml:space="preserve"> </w:t>
      </w:r>
      <w:r w:rsidR="00840DA6" w:rsidRPr="00E122B4">
        <w:rPr>
          <w:rFonts w:asciiTheme="majorHAnsi" w:hAnsiTheme="majorHAnsi"/>
          <w:sz w:val="22"/>
          <w:lang w:val="en-US"/>
        </w:rPr>
        <w:t xml:space="preserve">all </w:t>
      </w:r>
      <w:r w:rsidR="002E0D4A" w:rsidRPr="00E122B4">
        <w:rPr>
          <w:rFonts w:asciiTheme="majorHAnsi" w:hAnsiTheme="majorHAnsi"/>
          <w:sz w:val="22"/>
          <w:lang w:val="en-US"/>
        </w:rPr>
        <w:t>Information</w:t>
      </w:r>
      <w:r w:rsidR="00840DA6" w:rsidRPr="00E122B4">
        <w:rPr>
          <w:rFonts w:asciiTheme="majorHAnsi" w:hAnsiTheme="majorHAnsi"/>
          <w:sz w:val="22"/>
          <w:lang w:val="en-US"/>
        </w:rPr>
        <w:t xml:space="preserve"> received </w:t>
      </w:r>
      <w:r w:rsidR="00E122B4" w:rsidRPr="00E122B4">
        <w:rPr>
          <w:rFonts w:asciiTheme="majorHAnsi" w:hAnsiTheme="majorHAnsi"/>
          <w:sz w:val="22"/>
          <w:lang w:val="en-US"/>
        </w:rPr>
        <w:t>or</w:t>
      </w:r>
      <w:r w:rsidR="008B77AC">
        <w:rPr>
          <w:rFonts w:asciiTheme="majorHAnsi" w:hAnsiTheme="majorHAnsi"/>
          <w:sz w:val="22"/>
          <w:lang w:val="en-US"/>
        </w:rPr>
        <w:t>,</w:t>
      </w:r>
      <w:r w:rsidR="00840DA6" w:rsidRPr="00E122B4">
        <w:rPr>
          <w:rFonts w:asciiTheme="majorHAnsi" w:hAnsiTheme="majorHAnsi"/>
          <w:sz w:val="22"/>
          <w:lang w:val="en-US"/>
        </w:rPr>
        <w:t xml:space="preserve"> according to the disclosing Party choice, to attest </w:t>
      </w:r>
      <w:r w:rsidR="00E122B4" w:rsidRPr="00E122B4">
        <w:rPr>
          <w:rFonts w:asciiTheme="majorHAnsi" w:hAnsiTheme="majorHAnsi"/>
          <w:sz w:val="22"/>
          <w:lang w:val="en-US"/>
        </w:rPr>
        <w:t xml:space="preserve">their </w:t>
      </w:r>
      <w:r w:rsidR="002E0D4A" w:rsidRPr="00E122B4">
        <w:rPr>
          <w:rFonts w:asciiTheme="majorHAnsi" w:hAnsiTheme="majorHAnsi"/>
          <w:sz w:val="22"/>
          <w:lang w:val="en-US"/>
        </w:rPr>
        <w:t xml:space="preserve">destruction, </w:t>
      </w:r>
      <w:r w:rsidR="00E122B4" w:rsidRPr="00E122B4">
        <w:rPr>
          <w:rFonts w:asciiTheme="majorHAnsi" w:hAnsiTheme="majorHAnsi"/>
          <w:sz w:val="22"/>
          <w:lang w:val="en-US"/>
        </w:rPr>
        <w:t xml:space="preserve">except for the receiving Party (i) the right to keep a copy for </w:t>
      </w:r>
      <w:r w:rsidR="008B77AC">
        <w:rPr>
          <w:rFonts w:asciiTheme="majorHAnsi" w:hAnsiTheme="majorHAnsi"/>
          <w:sz w:val="22"/>
          <w:lang w:val="en-US"/>
        </w:rPr>
        <w:t>probationary</w:t>
      </w:r>
      <w:r w:rsidR="00E122B4">
        <w:rPr>
          <w:rFonts w:asciiTheme="majorHAnsi" w:hAnsiTheme="majorHAnsi"/>
          <w:sz w:val="22"/>
          <w:lang w:val="en-US"/>
        </w:rPr>
        <w:t xml:space="preserve"> purposes if necessary in order to attest of its obligations under the present Agreement and </w:t>
      </w:r>
      <w:r w:rsidR="002E0D4A" w:rsidRPr="00E122B4">
        <w:rPr>
          <w:rFonts w:asciiTheme="majorHAnsi" w:hAnsiTheme="majorHAnsi"/>
          <w:sz w:val="22"/>
          <w:lang w:val="en-US"/>
        </w:rPr>
        <w:t xml:space="preserve">(ii) </w:t>
      </w:r>
      <w:r w:rsidR="00E122B4">
        <w:rPr>
          <w:rFonts w:asciiTheme="majorHAnsi" w:hAnsiTheme="majorHAnsi"/>
          <w:sz w:val="22"/>
          <w:lang w:val="en-US"/>
        </w:rPr>
        <w:t>the right to keep back-up copies generated automatically and stored on computer support</w:t>
      </w:r>
      <w:r w:rsidR="002E0D4A" w:rsidRPr="00E122B4">
        <w:rPr>
          <w:rFonts w:asciiTheme="majorHAnsi" w:hAnsiTheme="majorHAnsi"/>
          <w:sz w:val="22"/>
          <w:lang w:val="en-US"/>
        </w:rPr>
        <w:t>.</w:t>
      </w:r>
    </w:p>
    <w:p w14:paraId="162BC8DE" w14:textId="77777777" w:rsidR="000705A4" w:rsidRPr="00E122B4" w:rsidRDefault="000705A4" w:rsidP="000705A4">
      <w:pPr>
        <w:pStyle w:val="Paragraphedeliste"/>
        <w:rPr>
          <w:rFonts w:asciiTheme="majorHAnsi" w:hAnsiTheme="majorHAnsi"/>
          <w:sz w:val="22"/>
          <w:lang w:val="en-US"/>
        </w:rPr>
      </w:pPr>
    </w:p>
    <w:p w14:paraId="28C59E7B" w14:textId="196BAB62" w:rsidR="00E96632" w:rsidRPr="00F543BA" w:rsidRDefault="00DE1F63" w:rsidP="00E96632">
      <w:pPr>
        <w:numPr>
          <w:ilvl w:val="0"/>
          <w:numId w:val="4"/>
        </w:numPr>
        <w:tabs>
          <w:tab w:val="clear" w:pos="700"/>
        </w:tabs>
        <w:ind w:left="426" w:hanging="426"/>
        <w:jc w:val="both"/>
        <w:rPr>
          <w:rFonts w:asciiTheme="majorHAnsi" w:hAnsiTheme="majorHAnsi"/>
          <w:sz w:val="22"/>
          <w:lang w:val="en-US"/>
        </w:rPr>
      </w:pPr>
      <w:r w:rsidRPr="00DE1F63">
        <w:rPr>
          <w:rFonts w:asciiTheme="majorHAnsi" w:hAnsiTheme="majorHAnsi"/>
          <w:sz w:val="22"/>
          <w:lang w:val="en-US"/>
        </w:rPr>
        <w:t xml:space="preserve">This Agreement </w:t>
      </w:r>
      <w:r w:rsidR="00705E4D">
        <w:rPr>
          <w:rFonts w:asciiTheme="majorHAnsi" w:hAnsiTheme="majorHAnsi"/>
          <w:sz w:val="22"/>
          <w:lang w:val="en-US"/>
        </w:rPr>
        <w:t xml:space="preserve">will </w:t>
      </w:r>
      <w:r w:rsidR="00705E4D" w:rsidRPr="00DE1F63">
        <w:rPr>
          <w:rFonts w:asciiTheme="majorHAnsi" w:hAnsiTheme="majorHAnsi"/>
          <w:sz w:val="22"/>
          <w:lang w:val="en-US"/>
        </w:rPr>
        <w:t>enter</w:t>
      </w:r>
      <w:r w:rsidRPr="00DE1F63">
        <w:rPr>
          <w:rFonts w:asciiTheme="majorHAnsi" w:hAnsiTheme="majorHAnsi"/>
          <w:sz w:val="22"/>
          <w:lang w:val="en-US"/>
        </w:rPr>
        <w:t xml:space="preserve"> in force on Effective Date mentioned above</w:t>
      </w:r>
      <w:r w:rsidR="00FD0168">
        <w:rPr>
          <w:rFonts w:asciiTheme="majorHAnsi" w:hAnsiTheme="majorHAnsi"/>
          <w:sz w:val="22"/>
          <w:lang w:val="en-US"/>
        </w:rPr>
        <w:t xml:space="preserve"> and </w:t>
      </w:r>
      <w:r w:rsidRPr="00705E4D">
        <w:rPr>
          <w:rFonts w:asciiTheme="majorHAnsi" w:hAnsiTheme="majorHAnsi"/>
          <w:sz w:val="22"/>
          <w:lang w:val="en-US"/>
        </w:rPr>
        <w:t xml:space="preserve">is </w:t>
      </w:r>
      <w:r w:rsidRPr="00DE1F63">
        <w:rPr>
          <w:rFonts w:asciiTheme="majorHAnsi" w:hAnsiTheme="majorHAnsi"/>
          <w:sz w:val="22"/>
          <w:lang w:val="en-US"/>
        </w:rPr>
        <w:t>conclude</w:t>
      </w:r>
      <w:r w:rsidR="00BB07B3">
        <w:rPr>
          <w:rFonts w:asciiTheme="majorHAnsi" w:hAnsiTheme="majorHAnsi"/>
          <w:sz w:val="22"/>
          <w:lang w:val="en-US"/>
        </w:rPr>
        <w:t>d</w:t>
      </w:r>
      <w:r w:rsidRPr="00FD0168">
        <w:rPr>
          <w:rFonts w:asciiTheme="majorHAnsi" w:hAnsiTheme="majorHAnsi"/>
          <w:sz w:val="22"/>
          <w:lang w:val="en-US"/>
        </w:rPr>
        <w:t xml:space="preserve"> for </w:t>
      </w:r>
      <w:r w:rsidR="00BB07B3">
        <w:rPr>
          <w:rFonts w:asciiTheme="majorHAnsi" w:hAnsiTheme="majorHAnsi"/>
          <w:sz w:val="22"/>
          <w:lang w:val="en-US"/>
        </w:rPr>
        <w:t xml:space="preserve">a </w:t>
      </w:r>
      <w:r w:rsidRPr="00FD0168">
        <w:rPr>
          <w:rFonts w:asciiTheme="majorHAnsi" w:hAnsiTheme="majorHAnsi"/>
          <w:sz w:val="22"/>
          <w:lang w:val="en-US"/>
        </w:rPr>
        <w:t xml:space="preserve">duration of </w:t>
      </w:r>
      <w:r w:rsidRPr="00DE1F63">
        <w:rPr>
          <w:rFonts w:asciiTheme="majorHAnsi" w:hAnsiTheme="majorHAnsi"/>
          <w:sz w:val="22"/>
          <w:lang w:val="en-US"/>
        </w:rPr>
        <w:t>twelve</w:t>
      </w:r>
      <w:r w:rsidRPr="00FD0168">
        <w:rPr>
          <w:rFonts w:asciiTheme="majorHAnsi" w:hAnsiTheme="majorHAnsi"/>
          <w:sz w:val="22"/>
          <w:lang w:val="en-US"/>
        </w:rPr>
        <w:t xml:space="preserve"> months</w:t>
      </w:r>
      <w:r w:rsidR="0058796A" w:rsidRPr="00FD0168">
        <w:rPr>
          <w:rFonts w:asciiTheme="majorHAnsi" w:hAnsiTheme="majorHAnsi"/>
          <w:sz w:val="22"/>
          <w:lang w:val="en-US"/>
        </w:rPr>
        <w:t xml:space="preserve">. </w:t>
      </w:r>
      <w:r w:rsidR="00CC3DAF" w:rsidRPr="00F543BA">
        <w:rPr>
          <w:rFonts w:asciiTheme="majorHAnsi" w:hAnsiTheme="majorHAnsi"/>
          <w:sz w:val="22"/>
          <w:lang w:val="en-US"/>
        </w:rPr>
        <w:t xml:space="preserve">However, </w:t>
      </w:r>
      <w:r w:rsidR="00F543BA">
        <w:rPr>
          <w:rFonts w:asciiTheme="majorHAnsi" w:hAnsiTheme="majorHAnsi"/>
          <w:sz w:val="22"/>
          <w:lang w:val="en-US"/>
        </w:rPr>
        <w:t>t</w:t>
      </w:r>
      <w:r w:rsidR="00F543BA" w:rsidRPr="00F543BA">
        <w:rPr>
          <w:rFonts w:asciiTheme="majorHAnsi" w:hAnsiTheme="majorHAnsi"/>
          <w:sz w:val="22"/>
          <w:lang w:val="en-US"/>
        </w:rPr>
        <w:t>his Agreement may be terminated as of right by either Party, within thirty days’ notice after one Party has sent to the other Party a registered letter with acknowledgement of receipt setting forth the reason of the termination. The confidentiality obligations will remain in force until a period of five years after termination</w:t>
      </w:r>
      <w:r w:rsidR="0058796A" w:rsidRPr="00F543BA">
        <w:rPr>
          <w:rFonts w:asciiTheme="majorHAnsi" w:hAnsiTheme="majorHAnsi"/>
          <w:sz w:val="22"/>
          <w:lang w:val="en-US"/>
        </w:rPr>
        <w:t>.</w:t>
      </w:r>
    </w:p>
    <w:p w14:paraId="405D9725" w14:textId="77777777" w:rsidR="00E96632" w:rsidRPr="00F543BA" w:rsidRDefault="00E96632" w:rsidP="00E96632">
      <w:pPr>
        <w:pStyle w:val="Paragraphedeliste"/>
        <w:rPr>
          <w:rFonts w:asciiTheme="majorHAnsi" w:hAnsiTheme="majorHAnsi"/>
          <w:sz w:val="22"/>
          <w:lang w:val="en-US"/>
        </w:rPr>
      </w:pPr>
    </w:p>
    <w:p w14:paraId="1DC92AC8" w14:textId="77777777" w:rsidR="003738BE" w:rsidRPr="009F4CEF" w:rsidRDefault="003738BE" w:rsidP="003738BE">
      <w:pPr>
        <w:numPr>
          <w:ilvl w:val="0"/>
          <w:numId w:val="1"/>
        </w:numPr>
        <w:tabs>
          <w:tab w:val="clear" w:pos="700"/>
        </w:tabs>
        <w:ind w:left="426" w:hanging="426"/>
        <w:jc w:val="both"/>
        <w:rPr>
          <w:rFonts w:asciiTheme="majorHAnsi" w:hAnsiTheme="majorHAnsi"/>
          <w:sz w:val="22"/>
          <w:lang w:val="en-US"/>
        </w:rPr>
      </w:pPr>
      <w:r w:rsidRPr="009F4CEF">
        <w:rPr>
          <w:rFonts w:asciiTheme="majorHAnsi" w:hAnsiTheme="majorHAnsi"/>
          <w:sz w:val="22"/>
          <w:lang w:val="en-US"/>
        </w:rPr>
        <w:t xml:space="preserve">The PARTIES guarantee that all Personal Data that they may hold, communicate or to which they may have access in the context of the implementation of the </w:t>
      </w:r>
      <w:r>
        <w:rPr>
          <w:rFonts w:asciiTheme="majorHAnsi" w:hAnsiTheme="majorHAnsi"/>
          <w:sz w:val="22"/>
          <w:lang w:val="en-US"/>
        </w:rPr>
        <w:t>contract</w:t>
      </w:r>
      <w:r w:rsidRPr="009F4CEF">
        <w:rPr>
          <w:rFonts w:asciiTheme="majorHAnsi" w:hAnsiTheme="majorHAnsi"/>
          <w:sz w:val="22"/>
          <w:lang w:val="en-US"/>
        </w:rPr>
        <w:t xml:space="preserve"> or in the course of its follow-up have been obtained and are used in such a way as to guarantee appropriate security and confidentiality. In this respect, they ensure the prevention of any unauthorized access to the Personal Data, as well as against any violation, loss, unauthorized disclosure or accidental destruction, and alert the other PARTY if one of these hypotheses occurs, so that it can alert the individuals concerned.</w:t>
      </w:r>
    </w:p>
    <w:p w14:paraId="497AF493" w14:textId="77777777" w:rsidR="003738BE" w:rsidRPr="009F4CEF" w:rsidRDefault="003738BE" w:rsidP="003738BE">
      <w:pPr>
        <w:pStyle w:val="Paragraphedeliste"/>
        <w:rPr>
          <w:rFonts w:asciiTheme="majorHAnsi" w:hAnsiTheme="majorHAnsi"/>
          <w:sz w:val="22"/>
          <w:lang w:val="en-US"/>
        </w:rPr>
      </w:pPr>
    </w:p>
    <w:p w14:paraId="0D0594E8" w14:textId="77777777" w:rsidR="003738BE" w:rsidRDefault="003738BE" w:rsidP="003738BE">
      <w:pPr>
        <w:pStyle w:val="Paragraphedeliste"/>
        <w:ind w:left="426"/>
        <w:rPr>
          <w:rFonts w:asciiTheme="majorHAnsi" w:hAnsiTheme="majorHAnsi"/>
          <w:sz w:val="22"/>
          <w:lang w:val="en-US"/>
        </w:rPr>
      </w:pPr>
      <w:r w:rsidRPr="009F4CEF">
        <w:rPr>
          <w:rFonts w:asciiTheme="majorHAnsi" w:hAnsiTheme="majorHAnsi"/>
          <w:sz w:val="22"/>
          <w:lang w:val="en-US"/>
        </w:rPr>
        <w:t>As data controller, each PARTY guarantees the natural persons concerned the right to be informed and to have access to the Personal Data concerning them, the right of rectification and deletion, the right to limit and oppose the processing, the right not to be subject to automated processing for the purpose of defining their profile and the right to portability.</w:t>
      </w:r>
    </w:p>
    <w:p w14:paraId="4B8CA660" w14:textId="77777777" w:rsidR="00B95780" w:rsidRDefault="00B95780" w:rsidP="00B95780">
      <w:pPr>
        <w:pStyle w:val="Paragraphedeliste"/>
        <w:rPr>
          <w:rFonts w:asciiTheme="majorHAnsi" w:hAnsiTheme="majorHAnsi"/>
          <w:sz w:val="22"/>
          <w:lang w:val="en-US"/>
        </w:rPr>
      </w:pPr>
    </w:p>
    <w:p w14:paraId="617C44B3" w14:textId="3A54DEB9" w:rsidR="00F02C0F" w:rsidRPr="00826EF1" w:rsidRDefault="00826EF1" w:rsidP="00826EF1">
      <w:pPr>
        <w:numPr>
          <w:ilvl w:val="0"/>
          <w:numId w:val="4"/>
        </w:numPr>
        <w:tabs>
          <w:tab w:val="clear" w:pos="700"/>
        </w:tabs>
        <w:ind w:left="426" w:hanging="426"/>
        <w:jc w:val="both"/>
        <w:rPr>
          <w:rFonts w:asciiTheme="majorHAnsi" w:hAnsiTheme="majorHAnsi"/>
          <w:sz w:val="22"/>
          <w:lang w:val="en-US"/>
        </w:rPr>
      </w:pPr>
      <w:r w:rsidRPr="00826EF1">
        <w:rPr>
          <w:rFonts w:asciiTheme="majorHAnsi" w:hAnsiTheme="majorHAnsi"/>
          <w:sz w:val="22"/>
          <w:lang w:val="en-US"/>
        </w:rPr>
        <w:t xml:space="preserve">This Agreement shall be governed by French law. In the event of disputes regarding the terms of this Agreement, the Parties shall endeavour to settle their differences out of court. Any disputes which cannot be settled in accordance shall be submitted to the </w:t>
      </w:r>
      <w:r>
        <w:rPr>
          <w:rFonts w:asciiTheme="majorHAnsi" w:hAnsiTheme="majorHAnsi"/>
          <w:sz w:val="22"/>
          <w:lang w:val="en-US"/>
        </w:rPr>
        <w:t xml:space="preserve">French </w:t>
      </w:r>
      <w:r w:rsidRPr="00826EF1">
        <w:rPr>
          <w:rFonts w:asciiTheme="majorHAnsi" w:hAnsiTheme="majorHAnsi"/>
          <w:sz w:val="22"/>
          <w:lang w:val="en-US"/>
        </w:rPr>
        <w:t>competent court.</w:t>
      </w:r>
    </w:p>
    <w:p w14:paraId="77647432" w14:textId="77777777" w:rsidR="00D304C4" w:rsidRDefault="00D304C4">
      <w:pPr>
        <w:jc w:val="both"/>
        <w:rPr>
          <w:rFonts w:asciiTheme="majorHAnsi" w:hAnsiTheme="majorHAnsi"/>
          <w:sz w:val="22"/>
          <w:szCs w:val="22"/>
          <w:lang w:val="en-US"/>
        </w:rPr>
      </w:pPr>
    </w:p>
    <w:p w14:paraId="107BC06B" w14:textId="77777777" w:rsidR="00374C75" w:rsidRDefault="00374C75">
      <w:pPr>
        <w:jc w:val="both"/>
        <w:rPr>
          <w:rFonts w:asciiTheme="majorHAnsi" w:hAnsiTheme="majorHAnsi"/>
          <w:sz w:val="22"/>
          <w:szCs w:val="22"/>
          <w:lang w:val="en-US"/>
        </w:rPr>
      </w:pPr>
    </w:p>
    <w:p w14:paraId="76918137" w14:textId="77777777" w:rsidR="00374C75" w:rsidRPr="00826EF1" w:rsidRDefault="00374C75">
      <w:pPr>
        <w:jc w:val="both"/>
        <w:rPr>
          <w:rFonts w:asciiTheme="majorHAnsi" w:hAnsiTheme="majorHAnsi"/>
          <w:sz w:val="22"/>
          <w:szCs w:val="22"/>
          <w:lang w:val="en-US"/>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D304C4" w:rsidRPr="00D304C4" w14:paraId="0519C34B" w14:textId="77777777" w:rsidTr="00683342">
        <w:trPr>
          <w:jc w:val="center"/>
        </w:trPr>
        <w:tc>
          <w:tcPr>
            <w:tcW w:w="9778" w:type="dxa"/>
            <w:gridSpan w:val="2"/>
            <w:vAlign w:val="center"/>
          </w:tcPr>
          <w:p w14:paraId="63CA94F4" w14:textId="77777777" w:rsidR="00D304C4" w:rsidRPr="00826EF1" w:rsidRDefault="00D304C4" w:rsidP="00D304C4">
            <w:pPr>
              <w:keepLines/>
              <w:jc w:val="center"/>
              <w:rPr>
                <w:rFonts w:asciiTheme="majorHAnsi" w:eastAsia="Times New Roman" w:hAnsiTheme="majorHAnsi"/>
                <w:sz w:val="16"/>
                <w:szCs w:val="16"/>
                <w:lang w:val="en-US" w:eastAsia="fr-FR"/>
              </w:rPr>
            </w:pPr>
          </w:p>
          <w:p w14:paraId="6DC138F8" w14:textId="7D1A015E" w:rsidR="00D304C4" w:rsidRPr="00D304C4" w:rsidRDefault="003738BE" w:rsidP="00D304C4">
            <w:pPr>
              <w:keepLines/>
              <w:jc w:val="center"/>
              <w:rPr>
                <w:rFonts w:asciiTheme="majorHAnsi" w:eastAsia="Times New Roman" w:hAnsiTheme="majorHAnsi"/>
                <w:sz w:val="22"/>
                <w:szCs w:val="22"/>
                <w:lang w:eastAsia="fr-FR"/>
              </w:rPr>
            </w:pPr>
            <w:r>
              <w:rPr>
                <w:rFonts w:asciiTheme="majorHAnsi" w:eastAsia="Times New Roman" w:hAnsiTheme="majorHAnsi"/>
                <w:sz w:val="22"/>
                <w:szCs w:val="22"/>
                <w:lang w:eastAsia="fr-FR"/>
              </w:rPr>
              <w:t>Electronically signed</w:t>
            </w:r>
          </w:p>
          <w:p w14:paraId="28B36440" w14:textId="77777777" w:rsidR="00D304C4" w:rsidRPr="00D304C4" w:rsidRDefault="00D304C4" w:rsidP="00D304C4">
            <w:pPr>
              <w:keepLines/>
              <w:jc w:val="center"/>
              <w:rPr>
                <w:rFonts w:asciiTheme="majorHAnsi" w:eastAsia="Times New Roman" w:hAnsiTheme="majorHAnsi"/>
                <w:sz w:val="16"/>
                <w:szCs w:val="16"/>
                <w:lang w:eastAsia="fr-FR"/>
              </w:rPr>
            </w:pPr>
          </w:p>
        </w:tc>
      </w:tr>
      <w:tr w:rsidR="00D304C4" w:rsidRPr="00D304C4" w14:paraId="571768C2" w14:textId="77777777" w:rsidTr="00683342">
        <w:trPr>
          <w:jc w:val="center"/>
        </w:trPr>
        <w:tc>
          <w:tcPr>
            <w:tcW w:w="4889" w:type="dxa"/>
          </w:tcPr>
          <w:p w14:paraId="4865D822" w14:textId="77777777" w:rsidR="0071797A" w:rsidRPr="00D90D51" w:rsidRDefault="0071797A" w:rsidP="008811CF">
            <w:pPr>
              <w:keepLines/>
              <w:jc w:val="center"/>
              <w:rPr>
                <w:rFonts w:asciiTheme="majorHAnsi" w:eastAsia="Times New Roman" w:hAnsiTheme="majorHAnsi"/>
                <w:sz w:val="22"/>
                <w:szCs w:val="22"/>
                <w:lang w:eastAsia="fr-FR"/>
              </w:rPr>
            </w:pPr>
          </w:p>
          <w:p w14:paraId="0621598F" w14:textId="36B5750C" w:rsidR="00D304C4" w:rsidRPr="008C6833" w:rsidRDefault="0066718B" w:rsidP="008811CF">
            <w:pPr>
              <w:keepLines/>
              <w:jc w:val="center"/>
              <w:rPr>
                <w:rFonts w:asciiTheme="majorHAnsi" w:eastAsia="Times New Roman" w:hAnsiTheme="majorHAnsi"/>
                <w:b/>
                <w:sz w:val="22"/>
                <w:szCs w:val="22"/>
                <w:lang w:eastAsia="fr-FR"/>
              </w:rPr>
            </w:pPr>
            <w:r w:rsidRPr="008C6833">
              <w:rPr>
                <w:rFonts w:asciiTheme="majorHAnsi" w:eastAsia="Times New Roman" w:hAnsiTheme="majorHAnsi"/>
                <w:b/>
                <w:sz w:val="22"/>
                <w:szCs w:val="22"/>
                <w:lang w:eastAsia="fr-FR"/>
              </w:rPr>
              <w:t xml:space="preserve">The </w:t>
            </w:r>
            <w:r w:rsidR="00BB403D">
              <w:rPr>
                <w:rFonts w:asciiTheme="majorHAnsi" w:eastAsia="Times New Roman" w:hAnsiTheme="majorHAnsi"/>
                <w:b/>
                <w:sz w:val="22"/>
                <w:szCs w:val="22"/>
                <w:lang w:eastAsia="fr-FR"/>
              </w:rPr>
              <w:t>Partner</w:t>
            </w:r>
          </w:p>
          <w:p w14:paraId="4875882F" w14:textId="77777777" w:rsidR="00D304C4" w:rsidRPr="00D304C4" w:rsidRDefault="00D304C4" w:rsidP="008811CF">
            <w:pPr>
              <w:keepLines/>
              <w:jc w:val="center"/>
              <w:rPr>
                <w:rFonts w:asciiTheme="majorHAnsi" w:eastAsia="Times New Roman" w:hAnsiTheme="majorHAnsi"/>
                <w:b/>
                <w:sz w:val="22"/>
                <w:szCs w:val="22"/>
                <w:lang w:eastAsia="fr-FR"/>
              </w:rPr>
            </w:pPr>
          </w:p>
          <w:p w14:paraId="5FF6469E" w14:textId="77777777" w:rsidR="00D304C4" w:rsidRPr="00D90D51" w:rsidRDefault="00D304C4" w:rsidP="008811CF">
            <w:pPr>
              <w:keepLines/>
              <w:jc w:val="center"/>
              <w:rPr>
                <w:rFonts w:asciiTheme="majorHAnsi" w:eastAsia="Times New Roman" w:hAnsiTheme="majorHAnsi"/>
                <w:sz w:val="22"/>
                <w:szCs w:val="22"/>
                <w:lang w:eastAsia="fr-FR"/>
              </w:rPr>
            </w:pPr>
          </w:p>
          <w:p w14:paraId="0600098C" w14:textId="77777777" w:rsidR="00D304C4" w:rsidRDefault="00D304C4" w:rsidP="008811CF">
            <w:pPr>
              <w:keepLines/>
              <w:jc w:val="center"/>
              <w:rPr>
                <w:rFonts w:asciiTheme="majorHAnsi" w:eastAsia="Times New Roman" w:hAnsiTheme="majorHAnsi"/>
                <w:sz w:val="22"/>
                <w:szCs w:val="22"/>
                <w:lang w:eastAsia="fr-FR"/>
              </w:rPr>
            </w:pPr>
          </w:p>
          <w:p w14:paraId="2A0B002A" w14:textId="77777777" w:rsidR="00654526" w:rsidRDefault="00654526" w:rsidP="008811CF">
            <w:pPr>
              <w:keepLines/>
              <w:jc w:val="center"/>
              <w:rPr>
                <w:rFonts w:asciiTheme="majorHAnsi" w:eastAsia="Times New Roman" w:hAnsiTheme="majorHAnsi"/>
                <w:sz w:val="22"/>
                <w:szCs w:val="22"/>
                <w:lang w:eastAsia="fr-FR"/>
              </w:rPr>
            </w:pPr>
          </w:p>
          <w:p w14:paraId="031223FA" w14:textId="77777777" w:rsidR="00CF41A9" w:rsidRDefault="00CF41A9" w:rsidP="008811CF">
            <w:pPr>
              <w:keepLines/>
              <w:jc w:val="center"/>
              <w:rPr>
                <w:rFonts w:asciiTheme="majorHAnsi" w:eastAsia="Times New Roman" w:hAnsiTheme="majorHAnsi"/>
                <w:sz w:val="22"/>
                <w:szCs w:val="22"/>
                <w:lang w:eastAsia="fr-FR"/>
              </w:rPr>
            </w:pPr>
          </w:p>
          <w:p w14:paraId="69FAE3B1" w14:textId="77777777" w:rsidR="00CF41A9" w:rsidRDefault="00CF41A9" w:rsidP="008811CF">
            <w:pPr>
              <w:keepLines/>
              <w:jc w:val="center"/>
              <w:rPr>
                <w:rFonts w:asciiTheme="majorHAnsi" w:eastAsia="Times New Roman" w:hAnsiTheme="majorHAnsi"/>
                <w:sz w:val="22"/>
                <w:szCs w:val="22"/>
                <w:lang w:eastAsia="fr-FR"/>
              </w:rPr>
            </w:pPr>
          </w:p>
          <w:p w14:paraId="58FDEE25" w14:textId="77777777" w:rsidR="00CF41A9" w:rsidRDefault="00CF41A9" w:rsidP="008811CF">
            <w:pPr>
              <w:keepLines/>
              <w:jc w:val="center"/>
              <w:rPr>
                <w:rFonts w:asciiTheme="majorHAnsi" w:eastAsia="Times New Roman" w:hAnsiTheme="majorHAnsi"/>
                <w:sz w:val="22"/>
                <w:szCs w:val="22"/>
                <w:lang w:eastAsia="fr-FR"/>
              </w:rPr>
            </w:pPr>
          </w:p>
          <w:p w14:paraId="20A5E10D" w14:textId="77777777" w:rsidR="00CF41A9" w:rsidRDefault="00CF41A9" w:rsidP="008811CF">
            <w:pPr>
              <w:keepLines/>
              <w:jc w:val="center"/>
              <w:rPr>
                <w:rFonts w:asciiTheme="majorHAnsi" w:eastAsia="Times New Roman" w:hAnsiTheme="majorHAnsi"/>
                <w:sz w:val="22"/>
                <w:szCs w:val="22"/>
                <w:lang w:eastAsia="fr-FR"/>
              </w:rPr>
            </w:pPr>
          </w:p>
          <w:p w14:paraId="4A7AF3C9" w14:textId="77777777" w:rsidR="00CF41A9" w:rsidRPr="00D304C4" w:rsidRDefault="00CF41A9" w:rsidP="008811CF">
            <w:pPr>
              <w:keepLines/>
              <w:jc w:val="center"/>
              <w:rPr>
                <w:rFonts w:asciiTheme="majorHAnsi" w:eastAsia="Times New Roman" w:hAnsiTheme="majorHAnsi"/>
                <w:sz w:val="22"/>
                <w:szCs w:val="22"/>
                <w:lang w:eastAsia="fr-FR"/>
              </w:rPr>
            </w:pPr>
          </w:p>
        </w:tc>
        <w:tc>
          <w:tcPr>
            <w:tcW w:w="4889" w:type="dxa"/>
          </w:tcPr>
          <w:p w14:paraId="69E73B23" w14:textId="77777777" w:rsidR="0071797A" w:rsidRPr="00D90D51" w:rsidRDefault="0071797A" w:rsidP="008811CF">
            <w:pPr>
              <w:keepLines/>
              <w:jc w:val="center"/>
              <w:rPr>
                <w:rFonts w:asciiTheme="majorHAnsi" w:eastAsia="Times New Roman" w:hAnsiTheme="majorHAnsi"/>
                <w:sz w:val="22"/>
                <w:szCs w:val="22"/>
                <w:lang w:eastAsia="fr-FR"/>
              </w:rPr>
            </w:pPr>
          </w:p>
          <w:p w14:paraId="045B0D80" w14:textId="577B0C4F" w:rsidR="00D304C4" w:rsidRPr="00D90D51" w:rsidRDefault="004B0833" w:rsidP="008811CF">
            <w:pPr>
              <w:keepLines/>
              <w:jc w:val="center"/>
              <w:rPr>
                <w:rFonts w:asciiTheme="majorHAnsi" w:eastAsia="Times New Roman" w:hAnsiTheme="majorHAnsi"/>
                <w:b/>
                <w:sz w:val="22"/>
                <w:szCs w:val="22"/>
                <w:lang w:eastAsia="fr-FR"/>
              </w:rPr>
            </w:pPr>
            <w:r>
              <w:rPr>
                <w:rFonts w:asciiTheme="majorHAnsi" w:eastAsia="Times New Roman" w:hAnsiTheme="majorHAnsi"/>
                <w:b/>
                <w:sz w:val="22"/>
                <w:szCs w:val="22"/>
                <w:lang w:eastAsia="fr-FR"/>
              </w:rPr>
              <w:t>Conectus</w:t>
            </w:r>
            <w:r w:rsidR="008A1862">
              <w:rPr>
                <w:rFonts w:asciiTheme="majorHAnsi" w:eastAsia="Times New Roman" w:hAnsiTheme="majorHAnsi"/>
                <w:b/>
                <w:sz w:val="22"/>
                <w:szCs w:val="22"/>
                <w:lang w:eastAsia="fr-FR"/>
              </w:rPr>
              <w:t xml:space="preserve"> - </w:t>
            </w:r>
            <w:r w:rsidR="00B95780">
              <w:rPr>
                <w:rFonts w:asciiTheme="majorHAnsi" w:eastAsia="Times New Roman" w:hAnsiTheme="majorHAnsi"/>
                <w:b/>
                <w:sz w:val="22"/>
                <w:szCs w:val="22"/>
                <w:lang w:eastAsia="fr-FR"/>
              </w:rPr>
              <w:t>ENGEES</w:t>
            </w:r>
          </w:p>
          <w:p w14:paraId="34219E20" w14:textId="77777777" w:rsidR="0071797A" w:rsidRPr="00D90D51" w:rsidRDefault="0071797A" w:rsidP="008811CF">
            <w:pPr>
              <w:keepLines/>
              <w:jc w:val="center"/>
              <w:rPr>
                <w:rFonts w:asciiTheme="majorHAnsi" w:eastAsia="Times New Roman" w:hAnsiTheme="majorHAnsi"/>
                <w:b/>
                <w:sz w:val="22"/>
                <w:szCs w:val="22"/>
                <w:lang w:eastAsia="fr-FR"/>
              </w:rPr>
            </w:pPr>
          </w:p>
          <w:p w14:paraId="08BBF510" w14:textId="77777777" w:rsidR="0071797A" w:rsidRPr="00D90D51" w:rsidRDefault="0071797A" w:rsidP="008811CF">
            <w:pPr>
              <w:keepLines/>
              <w:jc w:val="center"/>
              <w:rPr>
                <w:rFonts w:asciiTheme="majorHAnsi" w:eastAsia="Times New Roman" w:hAnsiTheme="majorHAnsi"/>
                <w:b/>
                <w:sz w:val="22"/>
                <w:szCs w:val="22"/>
                <w:lang w:eastAsia="fr-FR"/>
              </w:rPr>
            </w:pPr>
          </w:p>
          <w:p w14:paraId="2DB52C92" w14:textId="77777777" w:rsidR="0071797A" w:rsidRPr="00D90D51" w:rsidRDefault="0071797A" w:rsidP="008811CF">
            <w:pPr>
              <w:keepLines/>
              <w:jc w:val="center"/>
              <w:rPr>
                <w:rFonts w:asciiTheme="majorHAnsi" w:eastAsia="Times New Roman" w:hAnsiTheme="majorHAnsi"/>
                <w:b/>
                <w:sz w:val="22"/>
                <w:szCs w:val="22"/>
                <w:lang w:eastAsia="fr-FR"/>
              </w:rPr>
            </w:pPr>
          </w:p>
          <w:p w14:paraId="1A7BBB00" w14:textId="77777777" w:rsidR="0071797A" w:rsidRPr="00D90D51" w:rsidRDefault="0071797A" w:rsidP="008811CF">
            <w:pPr>
              <w:keepLines/>
              <w:jc w:val="center"/>
              <w:rPr>
                <w:rFonts w:asciiTheme="majorHAnsi" w:eastAsia="Times New Roman" w:hAnsiTheme="majorHAnsi"/>
                <w:b/>
                <w:sz w:val="22"/>
                <w:szCs w:val="22"/>
                <w:lang w:eastAsia="fr-FR"/>
              </w:rPr>
            </w:pPr>
          </w:p>
          <w:p w14:paraId="17C1C04D" w14:textId="77777777" w:rsidR="0071797A" w:rsidRPr="00D304C4" w:rsidRDefault="0071797A" w:rsidP="008811CF">
            <w:pPr>
              <w:keepLines/>
              <w:jc w:val="center"/>
              <w:rPr>
                <w:rFonts w:asciiTheme="majorHAnsi" w:eastAsia="Times New Roman" w:hAnsiTheme="majorHAnsi"/>
                <w:b/>
                <w:sz w:val="22"/>
                <w:szCs w:val="22"/>
                <w:lang w:eastAsia="fr-FR"/>
              </w:rPr>
            </w:pPr>
          </w:p>
          <w:p w14:paraId="7EFB0084" w14:textId="77777777" w:rsidR="00D304C4" w:rsidRPr="00D90D51" w:rsidRDefault="00D304C4" w:rsidP="008811CF">
            <w:pPr>
              <w:keepLines/>
              <w:jc w:val="center"/>
              <w:rPr>
                <w:rFonts w:asciiTheme="majorHAnsi" w:eastAsia="Times New Roman" w:hAnsiTheme="majorHAnsi"/>
                <w:b/>
                <w:bCs/>
                <w:sz w:val="22"/>
                <w:szCs w:val="22"/>
                <w:lang w:eastAsia="fr-FR"/>
              </w:rPr>
            </w:pPr>
          </w:p>
          <w:p w14:paraId="7E4FD125" w14:textId="77777777" w:rsidR="00D304C4" w:rsidRPr="00D304C4" w:rsidRDefault="00D304C4" w:rsidP="008811CF">
            <w:pPr>
              <w:keepLines/>
              <w:jc w:val="center"/>
              <w:rPr>
                <w:rFonts w:asciiTheme="majorHAnsi" w:eastAsia="Times New Roman" w:hAnsiTheme="majorHAnsi"/>
                <w:b/>
                <w:bCs/>
                <w:sz w:val="22"/>
                <w:szCs w:val="22"/>
                <w:lang w:eastAsia="fr-FR"/>
              </w:rPr>
            </w:pPr>
          </w:p>
        </w:tc>
      </w:tr>
    </w:tbl>
    <w:p w14:paraId="381ABF1B" w14:textId="77777777" w:rsidR="0025728E" w:rsidRPr="00A85F10" w:rsidRDefault="0025728E">
      <w:pPr>
        <w:jc w:val="both"/>
        <w:rPr>
          <w:rFonts w:asciiTheme="majorHAnsi" w:hAnsiTheme="majorHAnsi"/>
          <w:sz w:val="22"/>
        </w:rPr>
      </w:pPr>
    </w:p>
    <w:sectPr w:rsidR="0025728E" w:rsidRPr="00A85F10" w:rsidSect="007D1BA6">
      <w:headerReference w:type="even" r:id="rId7"/>
      <w:footerReference w:type="default" r:id="rId8"/>
      <w:headerReference w:type="first" r:id="rId9"/>
      <w:pgSz w:w="11907" w:h="16840" w:code="9"/>
      <w:pgMar w:top="720" w:right="720" w:bottom="720" w:left="72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72E9F" w14:textId="77777777" w:rsidR="00C75878" w:rsidRDefault="00C75878">
      <w:r>
        <w:separator/>
      </w:r>
    </w:p>
  </w:endnote>
  <w:endnote w:type="continuationSeparator" w:id="0">
    <w:p w14:paraId="39C42F71" w14:textId="77777777" w:rsidR="00C75878" w:rsidRDefault="00C7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218198"/>
      <w:docPartObj>
        <w:docPartGallery w:val="Page Numbers (Bottom of Page)"/>
        <w:docPartUnique/>
      </w:docPartObj>
    </w:sdtPr>
    <w:sdtEndPr>
      <w:rPr>
        <w:rFonts w:asciiTheme="majorHAnsi" w:hAnsiTheme="majorHAnsi"/>
        <w:sz w:val="20"/>
      </w:rPr>
    </w:sdtEndPr>
    <w:sdtContent>
      <w:p w14:paraId="1E2FAEA9" w14:textId="5152649E" w:rsidR="00FD7B70" w:rsidRPr="00DD1EEB" w:rsidRDefault="00FD7B70">
        <w:pPr>
          <w:pStyle w:val="Pieddepage"/>
          <w:jc w:val="center"/>
          <w:rPr>
            <w:rFonts w:asciiTheme="majorHAnsi" w:hAnsiTheme="majorHAnsi"/>
            <w:sz w:val="20"/>
          </w:rPr>
        </w:pPr>
        <w:r w:rsidRPr="00DD1EEB">
          <w:rPr>
            <w:rFonts w:asciiTheme="majorHAnsi" w:hAnsiTheme="majorHAnsi"/>
            <w:sz w:val="20"/>
          </w:rPr>
          <w:fldChar w:fldCharType="begin"/>
        </w:r>
        <w:r w:rsidRPr="00DD1EEB">
          <w:rPr>
            <w:rFonts w:asciiTheme="majorHAnsi" w:hAnsiTheme="majorHAnsi"/>
            <w:sz w:val="20"/>
          </w:rPr>
          <w:instrText>PAGE   \* MERGEFORMAT</w:instrText>
        </w:r>
        <w:r w:rsidRPr="00DD1EEB">
          <w:rPr>
            <w:rFonts w:asciiTheme="majorHAnsi" w:hAnsiTheme="majorHAnsi"/>
            <w:sz w:val="20"/>
          </w:rPr>
          <w:fldChar w:fldCharType="separate"/>
        </w:r>
        <w:r w:rsidR="00D2050F">
          <w:rPr>
            <w:rFonts w:asciiTheme="majorHAnsi" w:hAnsiTheme="majorHAnsi"/>
            <w:noProof/>
            <w:sz w:val="20"/>
          </w:rPr>
          <w:t>3</w:t>
        </w:r>
        <w:r w:rsidRPr="00DD1EEB">
          <w:rPr>
            <w:rFonts w:asciiTheme="majorHAnsi" w:hAnsiTheme="majorHAnsi"/>
            <w:sz w:val="20"/>
          </w:rPr>
          <w:fldChar w:fldCharType="end"/>
        </w:r>
        <w:r w:rsidRPr="00DD1EEB">
          <w:rPr>
            <w:rFonts w:asciiTheme="majorHAnsi" w:hAnsiTheme="majorHAnsi"/>
            <w:sz w:val="20"/>
          </w:rPr>
          <w:t>/3</w:t>
        </w:r>
      </w:p>
    </w:sdtContent>
  </w:sdt>
  <w:p w14:paraId="264C578C" w14:textId="77777777" w:rsidR="00FD7B70" w:rsidRDefault="00FD7B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2F30" w14:textId="77777777" w:rsidR="00C75878" w:rsidRDefault="00C75878">
      <w:r>
        <w:separator/>
      </w:r>
    </w:p>
  </w:footnote>
  <w:footnote w:type="continuationSeparator" w:id="0">
    <w:p w14:paraId="0E53035B" w14:textId="77777777" w:rsidR="00C75878" w:rsidRDefault="00C7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798A" w14:textId="77777777" w:rsidR="00650619" w:rsidRDefault="0065061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779B9F" w14:textId="77777777" w:rsidR="00650619" w:rsidRDefault="0065061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3C0A" w14:textId="77777777" w:rsidR="00650619" w:rsidRDefault="00650619">
    <w:pPr>
      <w:pStyle w:val="En-tte"/>
      <w:rPr>
        <w:rFonts w:ascii="Arial Narrow" w:hAnsi="Arial Narrow"/>
        <w:b/>
        <w:bCs/>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D1CDEAA"/>
    <w:lvl w:ilvl="0">
      <w:start w:val="1"/>
      <w:numFmt w:val="decimal"/>
      <w:lvlText w:val="%1."/>
      <w:lvlJc w:val="left"/>
      <w:pPr>
        <w:tabs>
          <w:tab w:val="num" w:pos="700"/>
        </w:tabs>
        <w:ind w:left="700" w:hanging="700"/>
      </w:pPr>
      <w:rPr>
        <w:rFonts w:ascii="Arial Narrow" w:hAnsi="Arial Narrow" w:cs="Times New Roman" w:hint="default"/>
        <w:sz w:val="22"/>
      </w:rPr>
    </w:lvl>
  </w:abstractNum>
  <w:abstractNum w:abstractNumId="1" w15:restartNumberingAfterBreak="0">
    <w:nsid w:val="00000004"/>
    <w:multiLevelType w:val="singleLevel"/>
    <w:tmpl w:val="000F040C"/>
    <w:lvl w:ilvl="0">
      <w:start w:val="1"/>
      <w:numFmt w:val="decimal"/>
      <w:lvlText w:val="%1."/>
      <w:lvlJc w:val="left"/>
      <w:pPr>
        <w:tabs>
          <w:tab w:val="num" w:pos="360"/>
        </w:tabs>
        <w:ind w:left="360" w:hanging="360"/>
      </w:pPr>
      <w:rPr>
        <w:rFonts w:cs="Times New Roman"/>
      </w:rPr>
    </w:lvl>
  </w:abstractNum>
  <w:abstractNum w:abstractNumId="2" w15:restartNumberingAfterBreak="0">
    <w:nsid w:val="36727F89"/>
    <w:multiLevelType w:val="hybridMultilevel"/>
    <w:tmpl w:val="BD5C0ED2"/>
    <w:lvl w:ilvl="0" w:tplc="7FEAC03E">
      <w:numFmt w:val="bullet"/>
      <w:lvlText w:val="-"/>
      <w:lvlJc w:val="left"/>
      <w:pPr>
        <w:tabs>
          <w:tab w:val="num" w:pos="786"/>
        </w:tabs>
        <w:ind w:left="786" w:hanging="360"/>
      </w:pPr>
      <w:rPr>
        <w:rFonts w:ascii="Arial Narrow" w:eastAsia="Times New Roman" w:hAnsi="Arial Narrow"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455A635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
  </w:num>
  <w:num w:numId="4">
    <w:abstractNumId w:val="0"/>
  </w:num>
  <w:num w:numId="5">
    <w:abstractNumId w:val="2"/>
  </w:num>
  <w:num w:numId="6">
    <w:abstractNumId w:val="3"/>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df9SnsrCHZU9ChAdGYhQ9KLkYHpMraFQlOEZP6VrHB7l0aCbTjNP2owLs7BvGKjzjYE920ayQjVztL9H/n3lA==" w:salt="BGJ+Q5e5h5BpQ0rhRZHfOA=="/>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03"/>
    <w:rsid w:val="000004F4"/>
    <w:rsid w:val="00011680"/>
    <w:rsid w:val="00017491"/>
    <w:rsid w:val="00020195"/>
    <w:rsid w:val="00026510"/>
    <w:rsid w:val="0003341A"/>
    <w:rsid w:val="00034A91"/>
    <w:rsid w:val="00047669"/>
    <w:rsid w:val="00052F68"/>
    <w:rsid w:val="000606B5"/>
    <w:rsid w:val="000642F1"/>
    <w:rsid w:val="000705A4"/>
    <w:rsid w:val="00074D41"/>
    <w:rsid w:val="00081254"/>
    <w:rsid w:val="000924CB"/>
    <w:rsid w:val="0009537B"/>
    <w:rsid w:val="000A3A2C"/>
    <w:rsid w:val="000A5672"/>
    <w:rsid w:val="000B3292"/>
    <w:rsid w:val="000B330A"/>
    <w:rsid w:val="000B4F80"/>
    <w:rsid w:val="000C7C69"/>
    <w:rsid w:val="000D6780"/>
    <w:rsid w:val="000E02BD"/>
    <w:rsid w:val="000E0B77"/>
    <w:rsid w:val="000E0C0A"/>
    <w:rsid w:val="000E2624"/>
    <w:rsid w:val="000E7B44"/>
    <w:rsid w:val="00103D8C"/>
    <w:rsid w:val="001067CF"/>
    <w:rsid w:val="0011075D"/>
    <w:rsid w:val="001200A9"/>
    <w:rsid w:val="00122CAF"/>
    <w:rsid w:val="001372F6"/>
    <w:rsid w:val="0014499C"/>
    <w:rsid w:val="001542E8"/>
    <w:rsid w:val="001570C7"/>
    <w:rsid w:val="001602D2"/>
    <w:rsid w:val="0016122B"/>
    <w:rsid w:val="00162152"/>
    <w:rsid w:val="00180F01"/>
    <w:rsid w:val="00182928"/>
    <w:rsid w:val="00183512"/>
    <w:rsid w:val="00185690"/>
    <w:rsid w:val="00190712"/>
    <w:rsid w:val="00197B8C"/>
    <w:rsid w:val="001A167B"/>
    <w:rsid w:val="001A1A9F"/>
    <w:rsid w:val="001A6C7E"/>
    <w:rsid w:val="001A6E09"/>
    <w:rsid w:val="001A7522"/>
    <w:rsid w:val="001A7688"/>
    <w:rsid w:val="001B500B"/>
    <w:rsid w:val="001B6021"/>
    <w:rsid w:val="001C265A"/>
    <w:rsid w:val="001C2C4C"/>
    <w:rsid w:val="001C6066"/>
    <w:rsid w:val="001C6CD8"/>
    <w:rsid w:val="001C757B"/>
    <w:rsid w:val="001F11C8"/>
    <w:rsid w:val="001F651F"/>
    <w:rsid w:val="00206890"/>
    <w:rsid w:val="00207584"/>
    <w:rsid w:val="0021074E"/>
    <w:rsid w:val="00211313"/>
    <w:rsid w:val="00211A21"/>
    <w:rsid w:val="0022023B"/>
    <w:rsid w:val="00222727"/>
    <w:rsid w:val="00224581"/>
    <w:rsid w:val="00233981"/>
    <w:rsid w:val="00254352"/>
    <w:rsid w:val="0025666C"/>
    <w:rsid w:val="0025728E"/>
    <w:rsid w:val="00265B8A"/>
    <w:rsid w:val="00267923"/>
    <w:rsid w:val="00267FE8"/>
    <w:rsid w:val="00282850"/>
    <w:rsid w:val="002A0162"/>
    <w:rsid w:val="002A0833"/>
    <w:rsid w:val="002A0915"/>
    <w:rsid w:val="002C5478"/>
    <w:rsid w:val="002D313A"/>
    <w:rsid w:val="002E0D4A"/>
    <w:rsid w:val="002E12E7"/>
    <w:rsid w:val="002E2A29"/>
    <w:rsid w:val="002E69A7"/>
    <w:rsid w:val="002F03A1"/>
    <w:rsid w:val="002F18FD"/>
    <w:rsid w:val="002F3C4D"/>
    <w:rsid w:val="002F56A0"/>
    <w:rsid w:val="003007B3"/>
    <w:rsid w:val="00323963"/>
    <w:rsid w:val="00331726"/>
    <w:rsid w:val="003347D2"/>
    <w:rsid w:val="00335CEF"/>
    <w:rsid w:val="00341B67"/>
    <w:rsid w:val="003436CE"/>
    <w:rsid w:val="003449D2"/>
    <w:rsid w:val="0034697E"/>
    <w:rsid w:val="00346B43"/>
    <w:rsid w:val="003513CB"/>
    <w:rsid w:val="00351EDC"/>
    <w:rsid w:val="0035251E"/>
    <w:rsid w:val="00360A18"/>
    <w:rsid w:val="003738BE"/>
    <w:rsid w:val="00374C75"/>
    <w:rsid w:val="00380488"/>
    <w:rsid w:val="00381788"/>
    <w:rsid w:val="003818AB"/>
    <w:rsid w:val="0038297D"/>
    <w:rsid w:val="00384486"/>
    <w:rsid w:val="00390898"/>
    <w:rsid w:val="00395C1B"/>
    <w:rsid w:val="00397776"/>
    <w:rsid w:val="003A0444"/>
    <w:rsid w:val="003B13F2"/>
    <w:rsid w:val="003B5E38"/>
    <w:rsid w:val="003B6928"/>
    <w:rsid w:val="003C4DB0"/>
    <w:rsid w:val="003D58D3"/>
    <w:rsid w:val="003D6AAC"/>
    <w:rsid w:val="003D72FC"/>
    <w:rsid w:val="003E6519"/>
    <w:rsid w:val="003E6A14"/>
    <w:rsid w:val="003E7929"/>
    <w:rsid w:val="00401ADA"/>
    <w:rsid w:val="00412003"/>
    <w:rsid w:val="0041260D"/>
    <w:rsid w:val="0041439D"/>
    <w:rsid w:val="004147E8"/>
    <w:rsid w:val="00422016"/>
    <w:rsid w:val="00433AA6"/>
    <w:rsid w:val="00436A47"/>
    <w:rsid w:val="00444773"/>
    <w:rsid w:val="00447C51"/>
    <w:rsid w:val="004500A8"/>
    <w:rsid w:val="004517B4"/>
    <w:rsid w:val="0045235C"/>
    <w:rsid w:val="00452E16"/>
    <w:rsid w:val="00467B73"/>
    <w:rsid w:val="00470326"/>
    <w:rsid w:val="00471784"/>
    <w:rsid w:val="00475C30"/>
    <w:rsid w:val="00483F90"/>
    <w:rsid w:val="00485114"/>
    <w:rsid w:val="00487C35"/>
    <w:rsid w:val="0049482F"/>
    <w:rsid w:val="00496E5D"/>
    <w:rsid w:val="004A1A57"/>
    <w:rsid w:val="004B0833"/>
    <w:rsid w:val="004B10EF"/>
    <w:rsid w:val="004B4244"/>
    <w:rsid w:val="004D399C"/>
    <w:rsid w:val="004D39C4"/>
    <w:rsid w:val="004D68CC"/>
    <w:rsid w:val="004D7EBC"/>
    <w:rsid w:val="004F5271"/>
    <w:rsid w:val="00504B1F"/>
    <w:rsid w:val="00505D51"/>
    <w:rsid w:val="00511C7C"/>
    <w:rsid w:val="00513022"/>
    <w:rsid w:val="00516F71"/>
    <w:rsid w:val="00522D82"/>
    <w:rsid w:val="00522E90"/>
    <w:rsid w:val="00523F44"/>
    <w:rsid w:val="00534967"/>
    <w:rsid w:val="0054334C"/>
    <w:rsid w:val="00546054"/>
    <w:rsid w:val="005477F1"/>
    <w:rsid w:val="00553ADF"/>
    <w:rsid w:val="00557050"/>
    <w:rsid w:val="00562DEA"/>
    <w:rsid w:val="00575A9E"/>
    <w:rsid w:val="00576C8D"/>
    <w:rsid w:val="00580802"/>
    <w:rsid w:val="00584C22"/>
    <w:rsid w:val="00586B01"/>
    <w:rsid w:val="0058796A"/>
    <w:rsid w:val="0059427A"/>
    <w:rsid w:val="005A5CEA"/>
    <w:rsid w:val="005A79B9"/>
    <w:rsid w:val="005B3A76"/>
    <w:rsid w:val="005C3C17"/>
    <w:rsid w:val="005C3F52"/>
    <w:rsid w:val="005E5A92"/>
    <w:rsid w:val="005F1CCA"/>
    <w:rsid w:val="005F27A3"/>
    <w:rsid w:val="005F39AF"/>
    <w:rsid w:val="00601180"/>
    <w:rsid w:val="00605181"/>
    <w:rsid w:val="0061099A"/>
    <w:rsid w:val="0061340B"/>
    <w:rsid w:val="00615D8F"/>
    <w:rsid w:val="00617203"/>
    <w:rsid w:val="006213F3"/>
    <w:rsid w:val="00626862"/>
    <w:rsid w:val="00632062"/>
    <w:rsid w:val="006341D7"/>
    <w:rsid w:val="00636177"/>
    <w:rsid w:val="00641A2A"/>
    <w:rsid w:val="006452AB"/>
    <w:rsid w:val="00650619"/>
    <w:rsid w:val="00654526"/>
    <w:rsid w:val="0066089C"/>
    <w:rsid w:val="00662C89"/>
    <w:rsid w:val="006662B5"/>
    <w:rsid w:val="0066718B"/>
    <w:rsid w:val="00675E43"/>
    <w:rsid w:val="0068144F"/>
    <w:rsid w:val="00683342"/>
    <w:rsid w:val="006872A8"/>
    <w:rsid w:val="00687D91"/>
    <w:rsid w:val="00690859"/>
    <w:rsid w:val="006962CA"/>
    <w:rsid w:val="006A2378"/>
    <w:rsid w:val="006A42EA"/>
    <w:rsid w:val="006A4ED0"/>
    <w:rsid w:val="006A7BCD"/>
    <w:rsid w:val="006B06EA"/>
    <w:rsid w:val="006B6EFD"/>
    <w:rsid w:val="006C042E"/>
    <w:rsid w:val="006C54BE"/>
    <w:rsid w:val="006C70F2"/>
    <w:rsid w:val="006D3D28"/>
    <w:rsid w:val="006E1D63"/>
    <w:rsid w:val="006E28A8"/>
    <w:rsid w:val="006F3711"/>
    <w:rsid w:val="006F4807"/>
    <w:rsid w:val="0070547E"/>
    <w:rsid w:val="00705E4D"/>
    <w:rsid w:val="00706FA9"/>
    <w:rsid w:val="00713B8E"/>
    <w:rsid w:val="00713F03"/>
    <w:rsid w:val="007163DE"/>
    <w:rsid w:val="0071797A"/>
    <w:rsid w:val="00732FE1"/>
    <w:rsid w:val="007625E3"/>
    <w:rsid w:val="00762CD6"/>
    <w:rsid w:val="00770DFF"/>
    <w:rsid w:val="00774E55"/>
    <w:rsid w:val="00777047"/>
    <w:rsid w:val="007824FB"/>
    <w:rsid w:val="00795A48"/>
    <w:rsid w:val="00796B9B"/>
    <w:rsid w:val="007A33CB"/>
    <w:rsid w:val="007A4DD8"/>
    <w:rsid w:val="007A7621"/>
    <w:rsid w:val="007B5ED5"/>
    <w:rsid w:val="007C0235"/>
    <w:rsid w:val="007D15B3"/>
    <w:rsid w:val="007D1869"/>
    <w:rsid w:val="007D1BA6"/>
    <w:rsid w:val="007D34E4"/>
    <w:rsid w:val="007D5B7C"/>
    <w:rsid w:val="007E0922"/>
    <w:rsid w:val="007E0C1B"/>
    <w:rsid w:val="007E1A29"/>
    <w:rsid w:val="007E4770"/>
    <w:rsid w:val="007E7040"/>
    <w:rsid w:val="007F5E2F"/>
    <w:rsid w:val="0080422D"/>
    <w:rsid w:val="00807C84"/>
    <w:rsid w:val="00810FAE"/>
    <w:rsid w:val="00826EF1"/>
    <w:rsid w:val="008316D1"/>
    <w:rsid w:val="008400B6"/>
    <w:rsid w:val="00840DA6"/>
    <w:rsid w:val="00843030"/>
    <w:rsid w:val="008431CB"/>
    <w:rsid w:val="008542C5"/>
    <w:rsid w:val="008577BE"/>
    <w:rsid w:val="00870235"/>
    <w:rsid w:val="008729DC"/>
    <w:rsid w:val="008749C6"/>
    <w:rsid w:val="00877C5A"/>
    <w:rsid w:val="008811CF"/>
    <w:rsid w:val="00883E93"/>
    <w:rsid w:val="0088546D"/>
    <w:rsid w:val="008A1862"/>
    <w:rsid w:val="008A1D79"/>
    <w:rsid w:val="008A551A"/>
    <w:rsid w:val="008B5877"/>
    <w:rsid w:val="008B77AC"/>
    <w:rsid w:val="008C6833"/>
    <w:rsid w:val="008C79E1"/>
    <w:rsid w:val="008D24F8"/>
    <w:rsid w:val="008D2755"/>
    <w:rsid w:val="008D7F6C"/>
    <w:rsid w:val="008E25D2"/>
    <w:rsid w:val="008E5412"/>
    <w:rsid w:val="008E7853"/>
    <w:rsid w:val="008E78E3"/>
    <w:rsid w:val="008F0476"/>
    <w:rsid w:val="008F2986"/>
    <w:rsid w:val="009025E7"/>
    <w:rsid w:val="009060D9"/>
    <w:rsid w:val="00907109"/>
    <w:rsid w:val="009149D7"/>
    <w:rsid w:val="00914BDE"/>
    <w:rsid w:val="00921803"/>
    <w:rsid w:val="00923C07"/>
    <w:rsid w:val="0093411A"/>
    <w:rsid w:val="00945D81"/>
    <w:rsid w:val="00961CE8"/>
    <w:rsid w:val="00981DFE"/>
    <w:rsid w:val="00984C6F"/>
    <w:rsid w:val="00992E4C"/>
    <w:rsid w:val="0099799C"/>
    <w:rsid w:val="009A20C2"/>
    <w:rsid w:val="009A7421"/>
    <w:rsid w:val="009B2BB1"/>
    <w:rsid w:val="009B2C54"/>
    <w:rsid w:val="009B4504"/>
    <w:rsid w:val="009C6AE5"/>
    <w:rsid w:val="009D0AE7"/>
    <w:rsid w:val="009D1B7E"/>
    <w:rsid w:val="009D46B3"/>
    <w:rsid w:val="009D68F5"/>
    <w:rsid w:val="009E38B3"/>
    <w:rsid w:val="009E5267"/>
    <w:rsid w:val="009E6B75"/>
    <w:rsid w:val="00A013EB"/>
    <w:rsid w:val="00A02FC1"/>
    <w:rsid w:val="00A0456E"/>
    <w:rsid w:val="00A151C8"/>
    <w:rsid w:val="00A162D6"/>
    <w:rsid w:val="00A20E3C"/>
    <w:rsid w:val="00A23A9B"/>
    <w:rsid w:val="00A27DE8"/>
    <w:rsid w:val="00A307D7"/>
    <w:rsid w:val="00A44009"/>
    <w:rsid w:val="00A45AE7"/>
    <w:rsid w:val="00A5562A"/>
    <w:rsid w:val="00A63066"/>
    <w:rsid w:val="00A73EAB"/>
    <w:rsid w:val="00A77DA1"/>
    <w:rsid w:val="00A85F10"/>
    <w:rsid w:val="00A860EE"/>
    <w:rsid w:val="00A87796"/>
    <w:rsid w:val="00AA5E60"/>
    <w:rsid w:val="00AB518D"/>
    <w:rsid w:val="00AB61F7"/>
    <w:rsid w:val="00AB7ED2"/>
    <w:rsid w:val="00AC07F0"/>
    <w:rsid w:val="00AC40FB"/>
    <w:rsid w:val="00AD28C4"/>
    <w:rsid w:val="00AD5BA1"/>
    <w:rsid w:val="00AD675F"/>
    <w:rsid w:val="00AE02E2"/>
    <w:rsid w:val="00AE1F83"/>
    <w:rsid w:val="00AE4931"/>
    <w:rsid w:val="00AE4B79"/>
    <w:rsid w:val="00AE7C13"/>
    <w:rsid w:val="00AF15CF"/>
    <w:rsid w:val="00AF1C9C"/>
    <w:rsid w:val="00B03F53"/>
    <w:rsid w:val="00B04EBB"/>
    <w:rsid w:val="00B06BCD"/>
    <w:rsid w:val="00B06EAF"/>
    <w:rsid w:val="00B07043"/>
    <w:rsid w:val="00B1108C"/>
    <w:rsid w:val="00B1508D"/>
    <w:rsid w:val="00B21FE9"/>
    <w:rsid w:val="00B315FD"/>
    <w:rsid w:val="00B323FA"/>
    <w:rsid w:val="00B37899"/>
    <w:rsid w:val="00B46F35"/>
    <w:rsid w:val="00B5117B"/>
    <w:rsid w:val="00B56927"/>
    <w:rsid w:val="00B62EA8"/>
    <w:rsid w:val="00B71465"/>
    <w:rsid w:val="00B7708E"/>
    <w:rsid w:val="00B770C6"/>
    <w:rsid w:val="00B77EAE"/>
    <w:rsid w:val="00B838E7"/>
    <w:rsid w:val="00B84EB2"/>
    <w:rsid w:val="00B87381"/>
    <w:rsid w:val="00B9404E"/>
    <w:rsid w:val="00B94E81"/>
    <w:rsid w:val="00B95780"/>
    <w:rsid w:val="00B965E5"/>
    <w:rsid w:val="00BA1CBC"/>
    <w:rsid w:val="00BB07B3"/>
    <w:rsid w:val="00BB280B"/>
    <w:rsid w:val="00BB403D"/>
    <w:rsid w:val="00BB4859"/>
    <w:rsid w:val="00BB724F"/>
    <w:rsid w:val="00BB78CF"/>
    <w:rsid w:val="00BC6263"/>
    <w:rsid w:val="00BD0A6C"/>
    <w:rsid w:val="00BE12E9"/>
    <w:rsid w:val="00BE6653"/>
    <w:rsid w:val="00BF0C2F"/>
    <w:rsid w:val="00BF2D88"/>
    <w:rsid w:val="00BF5D53"/>
    <w:rsid w:val="00C23A95"/>
    <w:rsid w:val="00C256AB"/>
    <w:rsid w:val="00C306A8"/>
    <w:rsid w:val="00C40020"/>
    <w:rsid w:val="00C44498"/>
    <w:rsid w:val="00C45C41"/>
    <w:rsid w:val="00C50BC0"/>
    <w:rsid w:val="00C65149"/>
    <w:rsid w:val="00C74DE9"/>
    <w:rsid w:val="00C75878"/>
    <w:rsid w:val="00C80E95"/>
    <w:rsid w:val="00C811A4"/>
    <w:rsid w:val="00C85C7C"/>
    <w:rsid w:val="00CA537F"/>
    <w:rsid w:val="00CB366D"/>
    <w:rsid w:val="00CC2FA7"/>
    <w:rsid w:val="00CC3DAF"/>
    <w:rsid w:val="00CD0DD7"/>
    <w:rsid w:val="00CF098C"/>
    <w:rsid w:val="00CF2EEA"/>
    <w:rsid w:val="00CF38E5"/>
    <w:rsid w:val="00CF41A9"/>
    <w:rsid w:val="00CF4BE5"/>
    <w:rsid w:val="00CF4F47"/>
    <w:rsid w:val="00D029B8"/>
    <w:rsid w:val="00D2050F"/>
    <w:rsid w:val="00D20E92"/>
    <w:rsid w:val="00D223B1"/>
    <w:rsid w:val="00D25523"/>
    <w:rsid w:val="00D304C4"/>
    <w:rsid w:val="00D35764"/>
    <w:rsid w:val="00D4287A"/>
    <w:rsid w:val="00D43DAA"/>
    <w:rsid w:val="00D608AF"/>
    <w:rsid w:val="00D66091"/>
    <w:rsid w:val="00D7013F"/>
    <w:rsid w:val="00D72A94"/>
    <w:rsid w:val="00D75C61"/>
    <w:rsid w:val="00D7715C"/>
    <w:rsid w:val="00D80E7C"/>
    <w:rsid w:val="00D812D2"/>
    <w:rsid w:val="00D844A2"/>
    <w:rsid w:val="00D86094"/>
    <w:rsid w:val="00D86459"/>
    <w:rsid w:val="00D90D51"/>
    <w:rsid w:val="00D933CA"/>
    <w:rsid w:val="00DA610D"/>
    <w:rsid w:val="00DB4DD3"/>
    <w:rsid w:val="00DB765A"/>
    <w:rsid w:val="00DC33D8"/>
    <w:rsid w:val="00DC68BF"/>
    <w:rsid w:val="00DD181C"/>
    <w:rsid w:val="00DD1EEB"/>
    <w:rsid w:val="00DD2CC3"/>
    <w:rsid w:val="00DD62CD"/>
    <w:rsid w:val="00DE0E54"/>
    <w:rsid w:val="00DE1F63"/>
    <w:rsid w:val="00DF1B6D"/>
    <w:rsid w:val="00DF301F"/>
    <w:rsid w:val="00E039A1"/>
    <w:rsid w:val="00E111BC"/>
    <w:rsid w:val="00E122B4"/>
    <w:rsid w:val="00E225FA"/>
    <w:rsid w:val="00E266C0"/>
    <w:rsid w:val="00E33A04"/>
    <w:rsid w:val="00E33C61"/>
    <w:rsid w:val="00E37B42"/>
    <w:rsid w:val="00E4142B"/>
    <w:rsid w:val="00E4168C"/>
    <w:rsid w:val="00E448FC"/>
    <w:rsid w:val="00E52A2A"/>
    <w:rsid w:val="00E57A1B"/>
    <w:rsid w:val="00E627E8"/>
    <w:rsid w:val="00E62E01"/>
    <w:rsid w:val="00E706FF"/>
    <w:rsid w:val="00E733B4"/>
    <w:rsid w:val="00E73B23"/>
    <w:rsid w:val="00E753C5"/>
    <w:rsid w:val="00E76353"/>
    <w:rsid w:val="00E83B49"/>
    <w:rsid w:val="00E96632"/>
    <w:rsid w:val="00EA6988"/>
    <w:rsid w:val="00EA778E"/>
    <w:rsid w:val="00EB1051"/>
    <w:rsid w:val="00EC1134"/>
    <w:rsid w:val="00ED6BEE"/>
    <w:rsid w:val="00ED6ED4"/>
    <w:rsid w:val="00EE0E2F"/>
    <w:rsid w:val="00EE5DD2"/>
    <w:rsid w:val="00EE5FC3"/>
    <w:rsid w:val="00EE6547"/>
    <w:rsid w:val="00EE7418"/>
    <w:rsid w:val="00EF3874"/>
    <w:rsid w:val="00EF440F"/>
    <w:rsid w:val="00EF67B3"/>
    <w:rsid w:val="00EF6B99"/>
    <w:rsid w:val="00EF7BA8"/>
    <w:rsid w:val="00F02C0F"/>
    <w:rsid w:val="00F11DEA"/>
    <w:rsid w:val="00F13FD4"/>
    <w:rsid w:val="00F15462"/>
    <w:rsid w:val="00F16F02"/>
    <w:rsid w:val="00F17282"/>
    <w:rsid w:val="00F2121B"/>
    <w:rsid w:val="00F311E3"/>
    <w:rsid w:val="00F3174A"/>
    <w:rsid w:val="00F31BB6"/>
    <w:rsid w:val="00F333C3"/>
    <w:rsid w:val="00F40F1D"/>
    <w:rsid w:val="00F41404"/>
    <w:rsid w:val="00F47529"/>
    <w:rsid w:val="00F5115D"/>
    <w:rsid w:val="00F51979"/>
    <w:rsid w:val="00F52090"/>
    <w:rsid w:val="00F543BA"/>
    <w:rsid w:val="00F61160"/>
    <w:rsid w:val="00F61982"/>
    <w:rsid w:val="00F625C1"/>
    <w:rsid w:val="00F84B78"/>
    <w:rsid w:val="00F85923"/>
    <w:rsid w:val="00F86F7D"/>
    <w:rsid w:val="00F92398"/>
    <w:rsid w:val="00F94344"/>
    <w:rsid w:val="00F955A8"/>
    <w:rsid w:val="00FA1E73"/>
    <w:rsid w:val="00FA71FF"/>
    <w:rsid w:val="00FB2A77"/>
    <w:rsid w:val="00FB31F9"/>
    <w:rsid w:val="00FB691A"/>
    <w:rsid w:val="00FC115B"/>
    <w:rsid w:val="00FC11F8"/>
    <w:rsid w:val="00FC37B8"/>
    <w:rsid w:val="00FC3AC6"/>
    <w:rsid w:val="00FD0168"/>
    <w:rsid w:val="00FD2EDC"/>
    <w:rsid w:val="00FD3E4D"/>
    <w:rsid w:val="00FD46EB"/>
    <w:rsid w:val="00FD7B70"/>
    <w:rsid w:val="00FE1719"/>
    <w:rsid w:val="00FE48E1"/>
    <w:rsid w:val="00FF3348"/>
    <w:rsid w:val="00FF5567"/>
    <w:rsid w:val="00FF5A62"/>
    <w:rsid w:val="00FF5E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06102"/>
  <w15:docId w15:val="{0274036A-0246-4577-AB98-69C1FF51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F1"/>
    <w:rPr>
      <w:sz w:val="24"/>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77F1"/>
    <w:pPr>
      <w:tabs>
        <w:tab w:val="center" w:pos="4703"/>
        <w:tab w:val="right" w:pos="9406"/>
      </w:tabs>
    </w:pPr>
  </w:style>
  <w:style w:type="character" w:customStyle="1" w:styleId="En-tteCar">
    <w:name w:val="En-tête Car"/>
    <w:basedOn w:val="Policepardfaut"/>
    <w:link w:val="En-tte"/>
    <w:uiPriority w:val="99"/>
    <w:semiHidden/>
    <w:locked/>
    <w:rsid w:val="00534967"/>
    <w:rPr>
      <w:rFonts w:cs="Times New Roman"/>
      <w:sz w:val="20"/>
      <w:szCs w:val="20"/>
      <w:lang w:val="fr-FR" w:eastAsia="en-US"/>
    </w:rPr>
  </w:style>
  <w:style w:type="character" w:styleId="Numrodepage">
    <w:name w:val="page number"/>
    <w:basedOn w:val="Policepardfaut"/>
    <w:uiPriority w:val="99"/>
    <w:rsid w:val="005477F1"/>
    <w:rPr>
      <w:rFonts w:cs="Times New Roman"/>
    </w:rPr>
  </w:style>
  <w:style w:type="paragraph" w:styleId="Titre">
    <w:name w:val="Title"/>
    <w:basedOn w:val="Normal"/>
    <w:link w:val="TitreCar"/>
    <w:uiPriority w:val="99"/>
    <w:qFormat/>
    <w:rsid w:val="005477F1"/>
    <w:pPr>
      <w:jc w:val="center"/>
    </w:pPr>
    <w:rPr>
      <w:b/>
      <w:caps/>
      <w:lang w:val="en-US"/>
    </w:rPr>
  </w:style>
  <w:style w:type="character" w:customStyle="1" w:styleId="TitreCar">
    <w:name w:val="Titre Car"/>
    <w:basedOn w:val="Policepardfaut"/>
    <w:link w:val="Titre"/>
    <w:uiPriority w:val="99"/>
    <w:locked/>
    <w:rsid w:val="00534967"/>
    <w:rPr>
      <w:rFonts w:ascii="Cambria" w:hAnsi="Cambria" w:cs="Times New Roman"/>
      <w:b/>
      <w:bCs/>
      <w:kern w:val="28"/>
      <w:sz w:val="32"/>
      <w:szCs w:val="32"/>
      <w:lang w:val="fr-FR" w:eastAsia="en-US"/>
    </w:rPr>
  </w:style>
  <w:style w:type="paragraph" w:styleId="Pieddepage">
    <w:name w:val="footer"/>
    <w:basedOn w:val="Normal"/>
    <w:link w:val="PieddepageCar"/>
    <w:uiPriority w:val="99"/>
    <w:rsid w:val="005477F1"/>
    <w:pPr>
      <w:tabs>
        <w:tab w:val="center" w:pos="4536"/>
        <w:tab w:val="right" w:pos="9072"/>
      </w:tabs>
    </w:pPr>
  </w:style>
  <w:style w:type="character" w:customStyle="1" w:styleId="PieddepageCar">
    <w:name w:val="Pied de page Car"/>
    <w:basedOn w:val="Policepardfaut"/>
    <w:link w:val="Pieddepage"/>
    <w:uiPriority w:val="99"/>
    <w:locked/>
    <w:rsid w:val="00534967"/>
    <w:rPr>
      <w:rFonts w:cs="Times New Roman"/>
      <w:sz w:val="20"/>
      <w:szCs w:val="20"/>
      <w:lang w:val="fr-FR" w:eastAsia="en-US"/>
    </w:rPr>
  </w:style>
  <w:style w:type="paragraph" w:styleId="Textedebulles">
    <w:name w:val="Balloon Text"/>
    <w:basedOn w:val="Normal"/>
    <w:link w:val="TextedebullesCar"/>
    <w:uiPriority w:val="99"/>
    <w:semiHidden/>
    <w:rsid w:val="006872A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872A8"/>
    <w:rPr>
      <w:rFonts w:ascii="Tahoma" w:hAnsi="Tahoma" w:cs="Tahoma"/>
      <w:sz w:val="16"/>
      <w:szCs w:val="16"/>
      <w:lang w:val="fr-FR" w:eastAsia="en-US"/>
    </w:rPr>
  </w:style>
  <w:style w:type="character" w:customStyle="1" w:styleId="hps">
    <w:name w:val="hps"/>
    <w:basedOn w:val="Policepardfaut"/>
    <w:rsid w:val="00F85923"/>
  </w:style>
  <w:style w:type="paragraph" w:styleId="Paragraphedeliste">
    <w:name w:val="List Paragraph"/>
    <w:basedOn w:val="Normal"/>
    <w:uiPriority w:val="34"/>
    <w:qFormat/>
    <w:rsid w:val="00F85923"/>
    <w:pPr>
      <w:ind w:left="720"/>
      <w:contextualSpacing/>
    </w:pPr>
  </w:style>
  <w:style w:type="character" w:customStyle="1" w:styleId="Corpsdutexte">
    <w:name w:val="Corps du texte_"/>
    <w:basedOn w:val="Policepardfaut"/>
    <w:link w:val="Corpsdutexte0"/>
    <w:uiPriority w:val="99"/>
    <w:locked/>
    <w:rsid w:val="00F02C0F"/>
    <w:rPr>
      <w:rFonts w:ascii="Tahoma" w:eastAsia="Times New Roman" w:hAnsi="Tahoma" w:cs="Tahoma"/>
      <w:sz w:val="19"/>
      <w:szCs w:val="19"/>
      <w:shd w:val="clear" w:color="auto" w:fill="FFFFFF"/>
    </w:rPr>
  </w:style>
  <w:style w:type="paragraph" w:customStyle="1" w:styleId="Corpsdutexte0">
    <w:name w:val="Corps du texte"/>
    <w:basedOn w:val="Normal"/>
    <w:link w:val="Corpsdutexte"/>
    <w:uiPriority w:val="99"/>
    <w:rsid w:val="00F02C0F"/>
    <w:pPr>
      <w:shd w:val="clear" w:color="auto" w:fill="FFFFFF"/>
      <w:spacing w:before="840" w:after="480" w:line="240" w:lineRule="atLeast"/>
      <w:ind w:hanging="360"/>
      <w:jc w:val="both"/>
    </w:pPr>
    <w:rPr>
      <w:rFonts w:ascii="Tahoma" w:eastAsia="Times New Roman" w:hAnsi="Tahoma" w:cs="Tahoma"/>
      <w:sz w:val="19"/>
      <w:szCs w:val="19"/>
      <w:lang w:eastAsia="fr-FR"/>
    </w:rPr>
  </w:style>
  <w:style w:type="paragraph" w:styleId="Textebrut">
    <w:name w:val="Plain Text"/>
    <w:basedOn w:val="Normal"/>
    <w:link w:val="TextebrutCar"/>
    <w:uiPriority w:val="99"/>
    <w:semiHidden/>
    <w:unhideWhenUsed/>
    <w:rsid w:val="007F5E2F"/>
    <w:rPr>
      <w:rFonts w:ascii="Consolas" w:eastAsiaTheme="minorHAnsi" w:hAnsi="Consolas" w:cstheme="minorBidi"/>
      <w:sz w:val="21"/>
      <w:szCs w:val="21"/>
    </w:rPr>
  </w:style>
  <w:style w:type="character" w:customStyle="1" w:styleId="TextebrutCar">
    <w:name w:val="Texte brut Car"/>
    <w:basedOn w:val="Policepardfaut"/>
    <w:link w:val="Textebrut"/>
    <w:uiPriority w:val="99"/>
    <w:semiHidden/>
    <w:rsid w:val="007F5E2F"/>
    <w:rPr>
      <w:rFonts w:ascii="Consolas" w:eastAsiaTheme="minorHAnsi" w:hAnsi="Consolas" w:cstheme="minorBidi"/>
      <w:sz w:val="21"/>
      <w:szCs w:val="21"/>
      <w:lang w:eastAsia="en-US"/>
    </w:rPr>
  </w:style>
  <w:style w:type="paragraph" w:customStyle="1" w:styleId="ConvSignatures">
    <w:name w:val="Conv_Signatures"/>
    <w:basedOn w:val="Normal"/>
    <w:rsid w:val="00052F68"/>
    <w:pPr>
      <w:keepLines/>
      <w:spacing w:before="480"/>
    </w:pPr>
    <w:rPr>
      <w:rFonts w:ascii="Times New Roman" w:eastAsia="Times New Roman" w:hAnsi="Times New Roman"/>
      <w:lang w:eastAsia="fr-FR"/>
    </w:rPr>
  </w:style>
  <w:style w:type="character" w:styleId="Lienhypertexte">
    <w:name w:val="Hyperlink"/>
    <w:basedOn w:val="Policepardfaut"/>
    <w:uiPriority w:val="99"/>
    <w:semiHidden/>
    <w:unhideWhenUsed/>
    <w:rsid w:val="00586B01"/>
    <w:rPr>
      <w:color w:val="005DA8"/>
      <w:u w:val="single"/>
    </w:rPr>
  </w:style>
  <w:style w:type="character" w:styleId="Marquedecommentaire">
    <w:name w:val="annotation reference"/>
    <w:basedOn w:val="Policepardfaut"/>
    <w:uiPriority w:val="99"/>
    <w:semiHidden/>
    <w:unhideWhenUsed/>
    <w:rsid w:val="00F11DEA"/>
    <w:rPr>
      <w:sz w:val="16"/>
      <w:szCs w:val="16"/>
    </w:rPr>
  </w:style>
  <w:style w:type="paragraph" w:styleId="Commentaire">
    <w:name w:val="annotation text"/>
    <w:basedOn w:val="Normal"/>
    <w:link w:val="CommentaireCar"/>
    <w:uiPriority w:val="99"/>
    <w:semiHidden/>
    <w:unhideWhenUsed/>
    <w:rsid w:val="00F11DEA"/>
    <w:rPr>
      <w:sz w:val="20"/>
    </w:rPr>
  </w:style>
  <w:style w:type="character" w:customStyle="1" w:styleId="CommentaireCar">
    <w:name w:val="Commentaire Car"/>
    <w:basedOn w:val="Policepardfaut"/>
    <w:link w:val="Commentaire"/>
    <w:uiPriority w:val="99"/>
    <w:semiHidden/>
    <w:rsid w:val="00F11DEA"/>
    <w:rPr>
      <w:sz w:val="20"/>
      <w:szCs w:val="20"/>
      <w:lang w:eastAsia="en-US"/>
    </w:rPr>
  </w:style>
  <w:style w:type="paragraph" w:styleId="Objetducommentaire">
    <w:name w:val="annotation subject"/>
    <w:basedOn w:val="Commentaire"/>
    <w:next w:val="Commentaire"/>
    <w:link w:val="ObjetducommentaireCar"/>
    <w:uiPriority w:val="99"/>
    <w:semiHidden/>
    <w:unhideWhenUsed/>
    <w:rsid w:val="00F11DEA"/>
    <w:rPr>
      <w:b/>
      <w:bCs/>
    </w:rPr>
  </w:style>
  <w:style w:type="character" w:customStyle="1" w:styleId="ObjetducommentaireCar">
    <w:name w:val="Objet du commentaire Car"/>
    <w:basedOn w:val="CommentaireCar"/>
    <w:link w:val="Objetducommentaire"/>
    <w:uiPriority w:val="99"/>
    <w:semiHidden/>
    <w:rsid w:val="00F11DEA"/>
    <w:rPr>
      <w:b/>
      <w:bCs/>
      <w:sz w:val="20"/>
      <w:szCs w:val="20"/>
      <w:lang w:eastAsia="en-US"/>
    </w:rPr>
  </w:style>
  <w:style w:type="table" w:styleId="Grilledutableau">
    <w:name w:val="Table Grid"/>
    <w:basedOn w:val="TableauNormal"/>
    <w:locked/>
    <w:rsid w:val="00D3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Parties">
    <w:name w:val="Conv_Parties"/>
    <w:basedOn w:val="Normal"/>
    <w:rsid w:val="00323963"/>
    <w:pPr>
      <w:keepLines/>
      <w:spacing w:before="240" w:line="240" w:lineRule="atLeast"/>
      <w:ind w:left="170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878">
      <w:bodyDiv w:val="1"/>
      <w:marLeft w:val="0"/>
      <w:marRight w:val="0"/>
      <w:marTop w:val="0"/>
      <w:marBottom w:val="0"/>
      <w:divBdr>
        <w:top w:val="none" w:sz="0" w:space="0" w:color="auto"/>
        <w:left w:val="none" w:sz="0" w:space="0" w:color="auto"/>
        <w:bottom w:val="none" w:sz="0" w:space="0" w:color="auto"/>
        <w:right w:val="none" w:sz="0" w:space="0" w:color="auto"/>
      </w:divBdr>
      <w:divsChild>
        <w:div w:id="1708605605">
          <w:marLeft w:val="0"/>
          <w:marRight w:val="0"/>
          <w:marTop w:val="0"/>
          <w:marBottom w:val="0"/>
          <w:divBdr>
            <w:top w:val="none" w:sz="0" w:space="0" w:color="auto"/>
            <w:left w:val="none" w:sz="0" w:space="0" w:color="auto"/>
            <w:bottom w:val="none" w:sz="0" w:space="0" w:color="auto"/>
            <w:right w:val="none" w:sz="0" w:space="0" w:color="auto"/>
          </w:divBdr>
          <w:divsChild>
            <w:div w:id="364446382">
              <w:marLeft w:val="0"/>
              <w:marRight w:val="0"/>
              <w:marTop w:val="0"/>
              <w:marBottom w:val="0"/>
              <w:divBdr>
                <w:top w:val="none" w:sz="0" w:space="0" w:color="auto"/>
                <w:left w:val="none" w:sz="0" w:space="0" w:color="auto"/>
                <w:bottom w:val="none" w:sz="0" w:space="0" w:color="auto"/>
                <w:right w:val="none" w:sz="0" w:space="0" w:color="auto"/>
              </w:divBdr>
              <w:divsChild>
                <w:div w:id="1579485085">
                  <w:marLeft w:val="0"/>
                  <w:marRight w:val="0"/>
                  <w:marTop w:val="0"/>
                  <w:marBottom w:val="0"/>
                  <w:divBdr>
                    <w:top w:val="none" w:sz="0" w:space="0" w:color="auto"/>
                    <w:left w:val="none" w:sz="0" w:space="0" w:color="auto"/>
                    <w:bottom w:val="none" w:sz="0" w:space="0" w:color="auto"/>
                    <w:right w:val="none" w:sz="0" w:space="0" w:color="auto"/>
                  </w:divBdr>
                  <w:divsChild>
                    <w:div w:id="1592349901">
                      <w:marLeft w:val="0"/>
                      <w:marRight w:val="0"/>
                      <w:marTop w:val="0"/>
                      <w:marBottom w:val="0"/>
                      <w:divBdr>
                        <w:top w:val="none" w:sz="0" w:space="0" w:color="auto"/>
                        <w:left w:val="none" w:sz="0" w:space="0" w:color="auto"/>
                        <w:bottom w:val="none" w:sz="0" w:space="0" w:color="auto"/>
                        <w:right w:val="none" w:sz="0" w:space="0" w:color="auto"/>
                      </w:divBdr>
                      <w:divsChild>
                        <w:div w:id="175387264">
                          <w:marLeft w:val="0"/>
                          <w:marRight w:val="0"/>
                          <w:marTop w:val="0"/>
                          <w:marBottom w:val="0"/>
                          <w:divBdr>
                            <w:top w:val="none" w:sz="0" w:space="0" w:color="auto"/>
                            <w:left w:val="none" w:sz="0" w:space="0" w:color="auto"/>
                            <w:bottom w:val="none" w:sz="0" w:space="0" w:color="auto"/>
                            <w:right w:val="none" w:sz="0" w:space="0" w:color="auto"/>
                          </w:divBdr>
                          <w:divsChild>
                            <w:div w:id="1930045893">
                              <w:marLeft w:val="0"/>
                              <w:marRight w:val="0"/>
                              <w:marTop w:val="0"/>
                              <w:marBottom w:val="0"/>
                              <w:divBdr>
                                <w:top w:val="none" w:sz="0" w:space="0" w:color="auto"/>
                                <w:left w:val="none" w:sz="0" w:space="0" w:color="auto"/>
                                <w:bottom w:val="none" w:sz="0" w:space="0" w:color="auto"/>
                                <w:right w:val="none" w:sz="0" w:space="0" w:color="auto"/>
                              </w:divBdr>
                              <w:divsChild>
                                <w:div w:id="384644206">
                                  <w:marLeft w:val="0"/>
                                  <w:marRight w:val="0"/>
                                  <w:marTop w:val="0"/>
                                  <w:marBottom w:val="0"/>
                                  <w:divBdr>
                                    <w:top w:val="none" w:sz="0" w:space="0" w:color="auto"/>
                                    <w:left w:val="none" w:sz="0" w:space="0" w:color="auto"/>
                                    <w:bottom w:val="none" w:sz="0" w:space="0" w:color="auto"/>
                                    <w:right w:val="none" w:sz="0" w:space="0" w:color="auto"/>
                                  </w:divBdr>
                                  <w:divsChild>
                                    <w:div w:id="1652753085">
                                      <w:marLeft w:val="0"/>
                                      <w:marRight w:val="0"/>
                                      <w:marTop w:val="0"/>
                                      <w:marBottom w:val="0"/>
                                      <w:divBdr>
                                        <w:top w:val="single" w:sz="6" w:space="0" w:color="F5F5F5"/>
                                        <w:left w:val="single" w:sz="6" w:space="0" w:color="F5F5F5"/>
                                        <w:bottom w:val="single" w:sz="6" w:space="0" w:color="F5F5F5"/>
                                        <w:right w:val="single" w:sz="6" w:space="0" w:color="F5F5F5"/>
                                      </w:divBdr>
                                      <w:divsChild>
                                        <w:div w:id="1013344055">
                                          <w:marLeft w:val="0"/>
                                          <w:marRight w:val="0"/>
                                          <w:marTop w:val="0"/>
                                          <w:marBottom w:val="0"/>
                                          <w:divBdr>
                                            <w:top w:val="none" w:sz="0" w:space="0" w:color="auto"/>
                                            <w:left w:val="none" w:sz="0" w:space="0" w:color="auto"/>
                                            <w:bottom w:val="none" w:sz="0" w:space="0" w:color="auto"/>
                                            <w:right w:val="none" w:sz="0" w:space="0" w:color="auto"/>
                                          </w:divBdr>
                                          <w:divsChild>
                                            <w:div w:id="1512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12931">
      <w:bodyDiv w:val="1"/>
      <w:marLeft w:val="0"/>
      <w:marRight w:val="0"/>
      <w:marTop w:val="0"/>
      <w:marBottom w:val="0"/>
      <w:divBdr>
        <w:top w:val="none" w:sz="0" w:space="0" w:color="auto"/>
        <w:left w:val="none" w:sz="0" w:space="0" w:color="auto"/>
        <w:bottom w:val="none" w:sz="0" w:space="0" w:color="auto"/>
        <w:right w:val="none" w:sz="0" w:space="0" w:color="auto"/>
      </w:divBdr>
      <w:divsChild>
        <w:div w:id="501051560">
          <w:marLeft w:val="0"/>
          <w:marRight w:val="0"/>
          <w:marTop w:val="0"/>
          <w:marBottom w:val="0"/>
          <w:divBdr>
            <w:top w:val="none" w:sz="0" w:space="0" w:color="auto"/>
            <w:left w:val="none" w:sz="0" w:space="0" w:color="auto"/>
            <w:bottom w:val="none" w:sz="0" w:space="0" w:color="auto"/>
            <w:right w:val="none" w:sz="0" w:space="0" w:color="auto"/>
          </w:divBdr>
          <w:divsChild>
            <w:div w:id="1533958805">
              <w:marLeft w:val="0"/>
              <w:marRight w:val="0"/>
              <w:marTop w:val="0"/>
              <w:marBottom w:val="0"/>
              <w:divBdr>
                <w:top w:val="none" w:sz="0" w:space="0" w:color="auto"/>
                <w:left w:val="none" w:sz="0" w:space="0" w:color="auto"/>
                <w:bottom w:val="none" w:sz="0" w:space="0" w:color="auto"/>
                <w:right w:val="none" w:sz="0" w:space="0" w:color="auto"/>
              </w:divBdr>
              <w:divsChild>
                <w:div w:id="51971405">
                  <w:marLeft w:val="0"/>
                  <w:marRight w:val="0"/>
                  <w:marTop w:val="0"/>
                  <w:marBottom w:val="0"/>
                  <w:divBdr>
                    <w:top w:val="none" w:sz="0" w:space="0" w:color="auto"/>
                    <w:left w:val="none" w:sz="0" w:space="0" w:color="auto"/>
                    <w:bottom w:val="none" w:sz="0" w:space="0" w:color="auto"/>
                    <w:right w:val="none" w:sz="0" w:space="0" w:color="auto"/>
                  </w:divBdr>
                  <w:divsChild>
                    <w:div w:id="161822964">
                      <w:marLeft w:val="0"/>
                      <w:marRight w:val="0"/>
                      <w:marTop w:val="0"/>
                      <w:marBottom w:val="0"/>
                      <w:divBdr>
                        <w:top w:val="none" w:sz="0" w:space="0" w:color="auto"/>
                        <w:left w:val="none" w:sz="0" w:space="0" w:color="auto"/>
                        <w:bottom w:val="none" w:sz="0" w:space="0" w:color="auto"/>
                        <w:right w:val="none" w:sz="0" w:space="0" w:color="auto"/>
                      </w:divBdr>
                      <w:divsChild>
                        <w:div w:id="2041928951">
                          <w:marLeft w:val="0"/>
                          <w:marRight w:val="0"/>
                          <w:marTop w:val="0"/>
                          <w:marBottom w:val="0"/>
                          <w:divBdr>
                            <w:top w:val="none" w:sz="0" w:space="0" w:color="auto"/>
                            <w:left w:val="none" w:sz="0" w:space="0" w:color="auto"/>
                            <w:bottom w:val="none" w:sz="0" w:space="0" w:color="auto"/>
                            <w:right w:val="none" w:sz="0" w:space="0" w:color="auto"/>
                          </w:divBdr>
                          <w:divsChild>
                            <w:div w:id="245384076">
                              <w:marLeft w:val="0"/>
                              <w:marRight w:val="0"/>
                              <w:marTop w:val="0"/>
                              <w:marBottom w:val="0"/>
                              <w:divBdr>
                                <w:top w:val="none" w:sz="0" w:space="0" w:color="auto"/>
                                <w:left w:val="none" w:sz="0" w:space="0" w:color="auto"/>
                                <w:bottom w:val="none" w:sz="0" w:space="0" w:color="auto"/>
                                <w:right w:val="none" w:sz="0" w:space="0" w:color="auto"/>
                              </w:divBdr>
                              <w:divsChild>
                                <w:div w:id="594365556">
                                  <w:marLeft w:val="0"/>
                                  <w:marRight w:val="0"/>
                                  <w:marTop w:val="0"/>
                                  <w:marBottom w:val="0"/>
                                  <w:divBdr>
                                    <w:top w:val="none" w:sz="0" w:space="0" w:color="auto"/>
                                    <w:left w:val="none" w:sz="0" w:space="0" w:color="auto"/>
                                    <w:bottom w:val="none" w:sz="0" w:space="0" w:color="auto"/>
                                    <w:right w:val="none" w:sz="0" w:space="0" w:color="auto"/>
                                  </w:divBdr>
                                  <w:divsChild>
                                    <w:div w:id="1522157737">
                                      <w:marLeft w:val="0"/>
                                      <w:marRight w:val="0"/>
                                      <w:marTop w:val="0"/>
                                      <w:marBottom w:val="0"/>
                                      <w:divBdr>
                                        <w:top w:val="single" w:sz="6" w:space="0" w:color="F5F5F5"/>
                                        <w:left w:val="single" w:sz="6" w:space="0" w:color="F5F5F5"/>
                                        <w:bottom w:val="single" w:sz="6" w:space="0" w:color="F5F5F5"/>
                                        <w:right w:val="single" w:sz="6" w:space="0" w:color="F5F5F5"/>
                                      </w:divBdr>
                                      <w:divsChild>
                                        <w:div w:id="2117558208">
                                          <w:marLeft w:val="0"/>
                                          <w:marRight w:val="0"/>
                                          <w:marTop w:val="0"/>
                                          <w:marBottom w:val="0"/>
                                          <w:divBdr>
                                            <w:top w:val="none" w:sz="0" w:space="0" w:color="auto"/>
                                            <w:left w:val="none" w:sz="0" w:space="0" w:color="auto"/>
                                            <w:bottom w:val="none" w:sz="0" w:space="0" w:color="auto"/>
                                            <w:right w:val="none" w:sz="0" w:space="0" w:color="auto"/>
                                          </w:divBdr>
                                          <w:divsChild>
                                            <w:div w:id="1889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6759">
      <w:bodyDiv w:val="1"/>
      <w:marLeft w:val="0"/>
      <w:marRight w:val="0"/>
      <w:marTop w:val="0"/>
      <w:marBottom w:val="0"/>
      <w:divBdr>
        <w:top w:val="none" w:sz="0" w:space="0" w:color="auto"/>
        <w:left w:val="none" w:sz="0" w:space="0" w:color="auto"/>
        <w:bottom w:val="none" w:sz="0" w:space="0" w:color="auto"/>
        <w:right w:val="none" w:sz="0" w:space="0" w:color="auto"/>
      </w:divBdr>
      <w:divsChild>
        <w:div w:id="1537621300">
          <w:marLeft w:val="0"/>
          <w:marRight w:val="0"/>
          <w:marTop w:val="0"/>
          <w:marBottom w:val="0"/>
          <w:divBdr>
            <w:top w:val="none" w:sz="0" w:space="0" w:color="auto"/>
            <w:left w:val="none" w:sz="0" w:space="0" w:color="auto"/>
            <w:bottom w:val="none" w:sz="0" w:space="0" w:color="auto"/>
            <w:right w:val="none" w:sz="0" w:space="0" w:color="auto"/>
          </w:divBdr>
          <w:divsChild>
            <w:div w:id="1938633941">
              <w:marLeft w:val="0"/>
              <w:marRight w:val="0"/>
              <w:marTop w:val="0"/>
              <w:marBottom w:val="0"/>
              <w:divBdr>
                <w:top w:val="none" w:sz="0" w:space="0" w:color="auto"/>
                <w:left w:val="none" w:sz="0" w:space="0" w:color="auto"/>
                <w:bottom w:val="none" w:sz="0" w:space="0" w:color="auto"/>
                <w:right w:val="none" w:sz="0" w:space="0" w:color="auto"/>
              </w:divBdr>
              <w:divsChild>
                <w:div w:id="1408112207">
                  <w:marLeft w:val="0"/>
                  <w:marRight w:val="0"/>
                  <w:marTop w:val="0"/>
                  <w:marBottom w:val="0"/>
                  <w:divBdr>
                    <w:top w:val="none" w:sz="0" w:space="0" w:color="auto"/>
                    <w:left w:val="none" w:sz="0" w:space="0" w:color="auto"/>
                    <w:bottom w:val="none" w:sz="0" w:space="0" w:color="auto"/>
                    <w:right w:val="none" w:sz="0" w:space="0" w:color="auto"/>
                  </w:divBdr>
                  <w:divsChild>
                    <w:div w:id="1152478668">
                      <w:marLeft w:val="0"/>
                      <w:marRight w:val="0"/>
                      <w:marTop w:val="0"/>
                      <w:marBottom w:val="0"/>
                      <w:divBdr>
                        <w:top w:val="none" w:sz="0" w:space="0" w:color="auto"/>
                        <w:left w:val="none" w:sz="0" w:space="0" w:color="auto"/>
                        <w:bottom w:val="none" w:sz="0" w:space="0" w:color="auto"/>
                        <w:right w:val="none" w:sz="0" w:space="0" w:color="auto"/>
                      </w:divBdr>
                      <w:divsChild>
                        <w:div w:id="189026091">
                          <w:marLeft w:val="0"/>
                          <w:marRight w:val="0"/>
                          <w:marTop w:val="0"/>
                          <w:marBottom w:val="0"/>
                          <w:divBdr>
                            <w:top w:val="none" w:sz="0" w:space="0" w:color="auto"/>
                            <w:left w:val="none" w:sz="0" w:space="0" w:color="auto"/>
                            <w:bottom w:val="none" w:sz="0" w:space="0" w:color="auto"/>
                            <w:right w:val="none" w:sz="0" w:space="0" w:color="auto"/>
                          </w:divBdr>
                          <w:divsChild>
                            <w:div w:id="53698340">
                              <w:marLeft w:val="0"/>
                              <w:marRight w:val="0"/>
                              <w:marTop w:val="0"/>
                              <w:marBottom w:val="0"/>
                              <w:divBdr>
                                <w:top w:val="none" w:sz="0" w:space="0" w:color="auto"/>
                                <w:left w:val="none" w:sz="0" w:space="0" w:color="auto"/>
                                <w:bottom w:val="none" w:sz="0" w:space="0" w:color="auto"/>
                                <w:right w:val="none" w:sz="0" w:space="0" w:color="auto"/>
                              </w:divBdr>
                              <w:divsChild>
                                <w:div w:id="1078407855">
                                  <w:marLeft w:val="0"/>
                                  <w:marRight w:val="0"/>
                                  <w:marTop w:val="0"/>
                                  <w:marBottom w:val="0"/>
                                  <w:divBdr>
                                    <w:top w:val="none" w:sz="0" w:space="0" w:color="auto"/>
                                    <w:left w:val="none" w:sz="0" w:space="0" w:color="auto"/>
                                    <w:bottom w:val="none" w:sz="0" w:space="0" w:color="auto"/>
                                    <w:right w:val="none" w:sz="0" w:space="0" w:color="auto"/>
                                  </w:divBdr>
                                  <w:divsChild>
                                    <w:div w:id="315190521">
                                      <w:marLeft w:val="0"/>
                                      <w:marRight w:val="0"/>
                                      <w:marTop w:val="0"/>
                                      <w:marBottom w:val="0"/>
                                      <w:divBdr>
                                        <w:top w:val="single" w:sz="6" w:space="0" w:color="F5F5F5"/>
                                        <w:left w:val="single" w:sz="6" w:space="0" w:color="F5F5F5"/>
                                        <w:bottom w:val="single" w:sz="6" w:space="0" w:color="F5F5F5"/>
                                        <w:right w:val="single" w:sz="6" w:space="0" w:color="F5F5F5"/>
                                      </w:divBdr>
                                      <w:divsChild>
                                        <w:div w:id="983965859">
                                          <w:marLeft w:val="0"/>
                                          <w:marRight w:val="0"/>
                                          <w:marTop w:val="0"/>
                                          <w:marBottom w:val="0"/>
                                          <w:divBdr>
                                            <w:top w:val="none" w:sz="0" w:space="0" w:color="auto"/>
                                            <w:left w:val="none" w:sz="0" w:space="0" w:color="auto"/>
                                            <w:bottom w:val="none" w:sz="0" w:space="0" w:color="auto"/>
                                            <w:right w:val="none" w:sz="0" w:space="0" w:color="auto"/>
                                          </w:divBdr>
                                          <w:divsChild>
                                            <w:div w:id="17290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412652">
      <w:bodyDiv w:val="1"/>
      <w:marLeft w:val="0"/>
      <w:marRight w:val="0"/>
      <w:marTop w:val="0"/>
      <w:marBottom w:val="0"/>
      <w:divBdr>
        <w:top w:val="none" w:sz="0" w:space="0" w:color="auto"/>
        <w:left w:val="none" w:sz="0" w:space="0" w:color="auto"/>
        <w:bottom w:val="none" w:sz="0" w:space="0" w:color="auto"/>
        <w:right w:val="none" w:sz="0" w:space="0" w:color="auto"/>
      </w:divBdr>
    </w:div>
    <w:div w:id="894971619">
      <w:bodyDiv w:val="1"/>
      <w:marLeft w:val="0"/>
      <w:marRight w:val="0"/>
      <w:marTop w:val="0"/>
      <w:marBottom w:val="0"/>
      <w:divBdr>
        <w:top w:val="none" w:sz="0" w:space="0" w:color="auto"/>
        <w:left w:val="none" w:sz="0" w:space="0" w:color="auto"/>
        <w:bottom w:val="none" w:sz="0" w:space="0" w:color="auto"/>
        <w:right w:val="none" w:sz="0" w:space="0" w:color="auto"/>
      </w:divBdr>
    </w:div>
    <w:div w:id="1509832790">
      <w:bodyDiv w:val="1"/>
      <w:marLeft w:val="0"/>
      <w:marRight w:val="0"/>
      <w:marTop w:val="0"/>
      <w:marBottom w:val="0"/>
      <w:divBdr>
        <w:top w:val="none" w:sz="0" w:space="0" w:color="auto"/>
        <w:left w:val="none" w:sz="0" w:space="0" w:color="auto"/>
        <w:bottom w:val="none" w:sz="0" w:space="0" w:color="auto"/>
        <w:right w:val="none" w:sz="0" w:space="0" w:color="auto"/>
      </w:divBdr>
    </w:div>
    <w:div w:id="1742672648">
      <w:bodyDiv w:val="1"/>
      <w:marLeft w:val="0"/>
      <w:marRight w:val="0"/>
      <w:marTop w:val="0"/>
      <w:marBottom w:val="0"/>
      <w:divBdr>
        <w:top w:val="none" w:sz="0" w:space="0" w:color="auto"/>
        <w:left w:val="none" w:sz="0" w:space="0" w:color="auto"/>
        <w:bottom w:val="none" w:sz="0" w:space="0" w:color="auto"/>
        <w:right w:val="none" w:sz="0" w:space="0" w:color="auto"/>
      </w:divBdr>
    </w:div>
    <w:div w:id="1936982453">
      <w:bodyDiv w:val="1"/>
      <w:marLeft w:val="0"/>
      <w:marRight w:val="0"/>
      <w:marTop w:val="0"/>
      <w:marBottom w:val="0"/>
      <w:divBdr>
        <w:top w:val="none" w:sz="0" w:space="0" w:color="auto"/>
        <w:left w:val="none" w:sz="0" w:space="0" w:color="auto"/>
        <w:bottom w:val="none" w:sz="0" w:space="0" w:color="auto"/>
        <w:right w:val="none" w:sz="0" w:space="0" w:color="auto"/>
      </w:divBdr>
      <w:divsChild>
        <w:div w:id="1896578650">
          <w:marLeft w:val="0"/>
          <w:marRight w:val="0"/>
          <w:marTop w:val="0"/>
          <w:marBottom w:val="0"/>
          <w:divBdr>
            <w:top w:val="none" w:sz="0" w:space="0" w:color="auto"/>
            <w:left w:val="none" w:sz="0" w:space="0" w:color="auto"/>
            <w:bottom w:val="none" w:sz="0" w:space="0" w:color="auto"/>
            <w:right w:val="none" w:sz="0" w:space="0" w:color="auto"/>
          </w:divBdr>
          <w:divsChild>
            <w:div w:id="1949046114">
              <w:marLeft w:val="0"/>
              <w:marRight w:val="0"/>
              <w:marTop w:val="0"/>
              <w:marBottom w:val="0"/>
              <w:divBdr>
                <w:top w:val="none" w:sz="0" w:space="0" w:color="auto"/>
                <w:left w:val="none" w:sz="0" w:space="0" w:color="auto"/>
                <w:bottom w:val="none" w:sz="0" w:space="0" w:color="auto"/>
                <w:right w:val="none" w:sz="0" w:space="0" w:color="auto"/>
              </w:divBdr>
              <w:divsChild>
                <w:div w:id="660892936">
                  <w:marLeft w:val="0"/>
                  <w:marRight w:val="0"/>
                  <w:marTop w:val="0"/>
                  <w:marBottom w:val="0"/>
                  <w:divBdr>
                    <w:top w:val="none" w:sz="0" w:space="0" w:color="auto"/>
                    <w:left w:val="none" w:sz="0" w:space="0" w:color="auto"/>
                    <w:bottom w:val="none" w:sz="0" w:space="0" w:color="auto"/>
                    <w:right w:val="none" w:sz="0" w:space="0" w:color="auto"/>
                  </w:divBdr>
                  <w:divsChild>
                    <w:div w:id="699934627">
                      <w:marLeft w:val="0"/>
                      <w:marRight w:val="0"/>
                      <w:marTop w:val="0"/>
                      <w:marBottom w:val="0"/>
                      <w:divBdr>
                        <w:top w:val="none" w:sz="0" w:space="0" w:color="auto"/>
                        <w:left w:val="none" w:sz="0" w:space="0" w:color="auto"/>
                        <w:bottom w:val="none" w:sz="0" w:space="0" w:color="auto"/>
                        <w:right w:val="none" w:sz="0" w:space="0" w:color="auto"/>
                      </w:divBdr>
                      <w:divsChild>
                        <w:div w:id="1992977927">
                          <w:marLeft w:val="0"/>
                          <w:marRight w:val="0"/>
                          <w:marTop w:val="0"/>
                          <w:marBottom w:val="0"/>
                          <w:divBdr>
                            <w:top w:val="none" w:sz="0" w:space="0" w:color="auto"/>
                            <w:left w:val="none" w:sz="0" w:space="0" w:color="auto"/>
                            <w:bottom w:val="none" w:sz="0" w:space="0" w:color="auto"/>
                            <w:right w:val="none" w:sz="0" w:space="0" w:color="auto"/>
                          </w:divBdr>
                          <w:divsChild>
                            <w:div w:id="2128969099">
                              <w:marLeft w:val="0"/>
                              <w:marRight w:val="0"/>
                              <w:marTop w:val="0"/>
                              <w:marBottom w:val="0"/>
                              <w:divBdr>
                                <w:top w:val="none" w:sz="0" w:space="0" w:color="auto"/>
                                <w:left w:val="none" w:sz="0" w:space="0" w:color="auto"/>
                                <w:bottom w:val="none" w:sz="0" w:space="0" w:color="auto"/>
                                <w:right w:val="none" w:sz="0" w:space="0" w:color="auto"/>
                              </w:divBdr>
                              <w:divsChild>
                                <w:div w:id="356545053">
                                  <w:marLeft w:val="0"/>
                                  <w:marRight w:val="0"/>
                                  <w:marTop w:val="0"/>
                                  <w:marBottom w:val="0"/>
                                  <w:divBdr>
                                    <w:top w:val="none" w:sz="0" w:space="0" w:color="auto"/>
                                    <w:left w:val="none" w:sz="0" w:space="0" w:color="auto"/>
                                    <w:bottom w:val="none" w:sz="0" w:space="0" w:color="auto"/>
                                    <w:right w:val="none" w:sz="0" w:space="0" w:color="auto"/>
                                  </w:divBdr>
                                  <w:divsChild>
                                    <w:div w:id="806170247">
                                      <w:marLeft w:val="0"/>
                                      <w:marRight w:val="0"/>
                                      <w:marTop w:val="0"/>
                                      <w:marBottom w:val="0"/>
                                      <w:divBdr>
                                        <w:top w:val="single" w:sz="6" w:space="0" w:color="F5F5F5"/>
                                        <w:left w:val="single" w:sz="6" w:space="0" w:color="F5F5F5"/>
                                        <w:bottom w:val="single" w:sz="6" w:space="0" w:color="F5F5F5"/>
                                        <w:right w:val="single" w:sz="6" w:space="0" w:color="F5F5F5"/>
                                      </w:divBdr>
                                      <w:divsChild>
                                        <w:div w:id="1172833648">
                                          <w:marLeft w:val="0"/>
                                          <w:marRight w:val="0"/>
                                          <w:marTop w:val="0"/>
                                          <w:marBottom w:val="0"/>
                                          <w:divBdr>
                                            <w:top w:val="none" w:sz="0" w:space="0" w:color="auto"/>
                                            <w:left w:val="none" w:sz="0" w:space="0" w:color="auto"/>
                                            <w:bottom w:val="none" w:sz="0" w:space="0" w:color="auto"/>
                                            <w:right w:val="none" w:sz="0" w:space="0" w:color="auto"/>
                                          </w:divBdr>
                                          <w:divsChild>
                                            <w:div w:id="1767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3860B158</Template>
  <TotalTime>52</TotalTime>
  <Pages>3</Pages>
  <Words>1283</Words>
  <Characters>7058</Characters>
  <Application>Microsoft Office Word</Application>
  <DocSecurity>8</DocSecurity>
  <Lines>58</Lines>
  <Paragraphs>16</Paragraphs>
  <ScaleCrop>false</ScaleCrop>
  <HeadingPairs>
    <vt:vector size="2" baseType="variant">
      <vt:variant>
        <vt:lpstr>Titre</vt:lpstr>
      </vt:variant>
      <vt:variant>
        <vt:i4>1</vt:i4>
      </vt:variant>
    </vt:vector>
  </HeadingPairs>
  <TitlesOfParts>
    <vt:vector size="1" baseType="lpstr">
      <vt:lpstr>NDA</vt:lpstr>
    </vt:vector>
  </TitlesOfParts>
  <Company>MedTech SA</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Fernand BADANO</dc:creator>
  <cp:lastModifiedBy>Indiana ZURBACH</cp:lastModifiedBy>
  <cp:revision>23</cp:revision>
  <cp:lastPrinted>2014-06-17T11:15:00Z</cp:lastPrinted>
  <dcterms:created xsi:type="dcterms:W3CDTF">2016-06-21T10:03:00Z</dcterms:created>
  <dcterms:modified xsi:type="dcterms:W3CDTF">2022-10-14T08:00:00Z</dcterms:modified>
</cp:coreProperties>
</file>